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04EF" w14:textId="77777777" w:rsidR="00DB29E0" w:rsidRDefault="00370EB7">
      <w:pPr>
        <w:bidi/>
      </w:pPr>
      <w:r>
        <w:rPr>
          <w:rtl/>
          <w:lang w:val="ar"/>
        </w:rPr>
        <w:t>منشور على وسائل التواصل الاجتماعي - العربية</w:t>
      </w:r>
    </w:p>
    <w:p w14:paraId="204104F0" w14:textId="77777777" w:rsidR="00913366" w:rsidRDefault="00370EB7" w:rsidP="00913366">
      <w:pPr>
        <w:pStyle w:val="paragraph"/>
        <w:bidi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sz w:val="22"/>
          <w:szCs w:val="22"/>
          <w:rtl/>
          <w:lang w:val="ar"/>
        </w:rPr>
        <w:t>نسخة المنشور:</w:t>
      </w:r>
      <w:r>
        <w:rPr>
          <w:rStyle w:val="normaltextrun"/>
          <w:rFonts w:ascii="Roboto" w:hAnsi="Roboto" w:cs="Segoe UI"/>
          <w:sz w:val="22"/>
          <w:szCs w:val="22"/>
          <w:rtl/>
          <w:lang w:val="ar"/>
        </w:rPr>
        <w:t xml:space="preserve"> يقدّم الضمان الاجتماعي منشورات بـ 17 لغة وخدمات الترجمة الفورية المجانية بأكثر من 200 لغة. تفضّل بزيارة صفحة الويب الخاصة بخدمات الترجمة الفورية لمزيد من المعلومات. </w:t>
      </w:r>
    </w:p>
    <w:p w14:paraId="204104F1" w14:textId="77777777" w:rsidR="00913366" w:rsidRDefault="00370EB7" w:rsidP="00913366">
      <w:pPr>
        <w:pStyle w:val="paragraph"/>
        <w:bidi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sz w:val="22"/>
          <w:szCs w:val="22"/>
          <w:rtl/>
          <w:lang w:val="ar"/>
        </w:rPr>
        <w:t xml:space="preserve">العنوان: </w:t>
      </w:r>
      <w:r>
        <w:rPr>
          <w:rStyle w:val="normaltextrun"/>
          <w:rFonts w:ascii="Roboto" w:hAnsi="Roboto" w:cs="Segoe UI"/>
          <w:sz w:val="22"/>
          <w:szCs w:val="22"/>
          <w:rtl/>
          <w:lang w:val="ar"/>
        </w:rPr>
        <w:t>خدمات الترجمة الفورية </w:t>
      </w:r>
    </w:p>
    <w:p w14:paraId="204104F2" w14:textId="77777777" w:rsidR="00913366" w:rsidRDefault="00370EB7" w:rsidP="00913366">
      <w:pPr>
        <w:pStyle w:val="paragraph"/>
        <w:bidi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sz w:val="22"/>
          <w:szCs w:val="22"/>
          <w:rtl/>
          <w:lang w:val="ar"/>
        </w:rPr>
        <w:t>دعوة للعمل:</w:t>
      </w:r>
      <w:r>
        <w:rPr>
          <w:rStyle w:val="normaltextrun"/>
          <w:rFonts w:ascii="Roboto" w:hAnsi="Roboto" w:cs="Segoe UI"/>
          <w:sz w:val="22"/>
          <w:szCs w:val="22"/>
          <w:rtl/>
          <w:lang w:val="ar"/>
        </w:rPr>
        <w:t xml:space="preserve"> تفضل بزيارة الموقع: SSA.gov/multilanguage  </w:t>
      </w:r>
    </w:p>
    <w:p w14:paraId="204104F3" w14:textId="77777777" w:rsidR="00913366" w:rsidRDefault="00370EB7" w:rsidP="00913366">
      <w:pPr>
        <w:pStyle w:val="paragraph"/>
        <w:bidi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sz w:val="22"/>
          <w:szCs w:val="22"/>
          <w:rtl/>
          <w:lang w:val="ar"/>
        </w:rPr>
        <w:t>انقر فوق الرابط:</w:t>
      </w:r>
      <w:r>
        <w:rPr>
          <w:rStyle w:val="normaltextrun"/>
          <w:rFonts w:ascii="Roboto" w:hAnsi="Roboto" w:cs="Segoe UI"/>
          <w:sz w:val="22"/>
          <w:szCs w:val="22"/>
          <w:rtl/>
          <w:lang w:val="ar"/>
        </w:rPr>
        <w:t xml:space="preserve"> معرفة المزيد </w:t>
      </w:r>
    </w:p>
    <w:p w14:paraId="204104F4" w14:textId="77777777" w:rsidR="006A6169" w:rsidRPr="006A6169" w:rsidRDefault="006A6169" w:rsidP="006A6169">
      <w:pPr>
        <w:rPr>
          <w:rFonts w:ascii="Roboto" w:hAnsi="Roboto" w:cs="Segoe UI"/>
          <w:b/>
          <w:bCs/>
        </w:rPr>
      </w:pPr>
    </w:p>
    <w:p w14:paraId="204104F5" w14:textId="77777777" w:rsidR="006A6169" w:rsidRPr="00E63C70" w:rsidRDefault="00370EB7" w:rsidP="006A6169">
      <w:pPr>
        <w:ind w:left="360"/>
        <w:rPr>
          <w:rFonts w:ascii="Roboto" w:hAnsi="Roboto" w:cs="Segoe UI"/>
          <w:b/>
          <w:bCs/>
        </w:rPr>
      </w:pPr>
      <w:r w:rsidRPr="00E63C70">
        <w:rPr>
          <w:rFonts w:ascii="Roboto" w:hAnsi="Roboto" w:cs="Segoe UI"/>
          <w:b/>
          <w:bCs/>
        </w:rPr>
        <w:t xml:space="preserve">  </w:t>
      </w:r>
    </w:p>
    <w:p w14:paraId="204104F6" w14:textId="77777777" w:rsidR="00232D90" w:rsidRPr="00E63C70" w:rsidRDefault="00232D90" w:rsidP="006A6169">
      <w:pPr>
        <w:pStyle w:val="ListParagraph"/>
        <w:tabs>
          <w:tab w:val="left" w:pos="1480"/>
        </w:tabs>
        <w:rPr>
          <w:rFonts w:ascii="Roboto" w:hAnsi="Roboto" w:cs="Segoe UI"/>
          <w:color w:val="0000FF"/>
        </w:rPr>
      </w:pPr>
    </w:p>
    <w:p w14:paraId="204104F7" w14:textId="77777777" w:rsidR="00232D90" w:rsidRDefault="00232D90"/>
    <w:sectPr w:rsidR="0023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0C1"/>
    <w:multiLevelType w:val="hybridMultilevel"/>
    <w:tmpl w:val="0EE83176"/>
    <w:lvl w:ilvl="0" w:tplc="97FAE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060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381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4E5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F28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4B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6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48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4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90"/>
    <w:rsid w:val="00215145"/>
    <w:rsid w:val="00232D90"/>
    <w:rsid w:val="00370EB7"/>
    <w:rsid w:val="0040022C"/>
    <w:rsid w:val="005633B4"/>
    <w:rsid w:val="0066128E"/>
    <w:rsid w:val="006A6169"/>
    <w:rsid w:val="007727E7"/>
    <w:rsid w:val="00802FC5"/>
    <w:rsid w:val="00913366"/>
    <w:rsid w:val="009D2A2E"/>
    <w:rsid w:val="00A47002"/>
    <w:rsid w:val="00AB0C46"/>
    <w:rsid w:val="00C424CA"/>
    <w:rsid w:val="00DB29E0"/>
    <w:rsid w:val="00E070E5"/>
    <w:rsid w:val="00E1351C"/>
    <w:rsid w:val="00E63C70"/>
    <w:rsid w:val="00E6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04EF"/>
  <w15:chartTrackingRefBased/>
  <w15:docId w15:val="{21EEB123-C15B-467F-85A7-46459FA8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umn">
    <w:name w:val="Column"/>
    <w:basedOn w:val="Normal"/>
    <w:qFormat/>
    <w:rsid w:val="00232D90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kern w:val="0"/>
      <w:sz w:val="24"/>
      <w:szCs w:val="24"/>
      <w:lang w:val="en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232D90"/>
    <w:pPr>
      <w:ind w:left="720"/>
      <w:contextualSpacing/>
    </w:pPr>
    <w:rPr>
      <w:rFonts w:eastAsia="Batang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32D90"/>
    <w:rPr>
      <w:color w:val="0000FF"/>
      <w:u w:val="single"/>
    </w:rPr>
  </w:style>
  <w:style w:type="paragraph" w:customStyle="1" w:styleId="paragraph">
    <w:name w:val="paragraph"/>
    <w:basedOn w:val="Normal"/>
    <w:rsid w:val="0066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6128E"/>
  </w:style>
  <w:style w:type="character" w:customStyle="1" w:styleId="eop">
    <w:name w:val="eop"/>
    <w:basedOn w:val="DefaultParagraphFont"/>
    <w:rsid w:val="0066128E"/>
  </w:style>
  <w:style w:type="paragraph" w:styleId="Revision">
    <w:name w:val="Revision"/>
    <w:hidden/>
    <w:uiPriority w:val="99"/>
    <w:semiHidden/>
    <w:rsid w:val="00E65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B18EAE-628C-4BC7-AC9A-B3950857A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B1441-00CA-4396-A563-2C27D676C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F9D11-AB57-4683-AC3F-B0966F2FE7B7}">
  <ds:schemaRefs>
    <ds:schemaRef ds:uri="http://schemas.microsoft.com/office/2006/documentManagement/types"/>
    <ds:schemaRef ds:uri="6863c268-474e-4220-898d-ee0d5aa90c7f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2f4bf7d-6ab4-4c6d-93f0-fe5d3c754b2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Katy</dc:creator>
  <cp:lastModifiedBy>Citlali McDowell</cp:lastModifiedBy>
  <cp:revision>2</cp:revision>
  <cp:lastPrinted>2024-11-21T16:18:00Z</cp:lastPrinted>
  <dcterms:created xsi:type="dcterms:W3CDTF">2024-12-09T13:50:00Z</dcterms:created>
  <dcterms:modified xsi:type="dcterms:W3CDTF">2024-12-09T13:50:00Z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0x010100539FA2E06CB7464BA82B5208B82F9D1B</vt:lpwstr>
  </property>
</Properties>
</file>