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A21A" w14:textId="77777777" w:rsidR="00825D3F" w:rsidRPr="00773684" w:rsidRDefault="00825D3F" w:rsidP="00825D3F">
      <w:pPr>
        <w:pStyle w:val="Column"/>
      </w:pPr>
      <w:bookmarkStart w:id="0" w:name="_GoBack"/>
      <w:bookmarkEnd w:id="0"/>
      <w:r w:rsidRPr="00773684">
        <w:t>Social Security Column</w:t>
      </w:r>
    </w:p>
    <w:p w14:paraId="3E1FA6B2" w14:textId="77777777" w:rsidR="00825D3F" w:rsidRPr="00773684" w:rsidRDefault="00825D3F" w:rsidP="00825D3F">
      <w:pPr>
        <w:pStyle w:val="Heading1"/>
        <w:spacing w:before="100" w:beforeAutospacing="1" w:after="100" w:afterAutospacing="1" w:line="360" w:lineRule="auto"/>
        <w:rPr>
          <w:rFonts w:cs="Times New Roman"/>
        </w:rPr>
      </w:pPr>
      <w:bookmarkStart w:id="1" w:name="_Toc158101781"/>
      <w:r w:rsidRPr="14E72FC7">
        <w:rPr>
          <w:rFonts w:cs="Times New Roman"/>
        </w:rPr>
        <w:t xml:space="preserve">SOCIAL SECURITY </w:t>
      </w:r>
      <w:r>
        <w:rPr>
          <w:rFonts w:cs="Times New Roman"/>
        </w:rPr>
        <w:t>SUPPORTS</w:t>
      </w:r>
      <w:r w:rsidRPr="14E72FC7">
        <w:rPr>
          <w:rFonts w:cs="Times New Roman"/>
        </w:rPr>
        <w:t xml:space="preserve"> SMALL BUSINESSES</w:t>
      </w:r>
      <w:bookmarkEnd w:id="1"/>
    </w:p>
    <w:p w14:paraId="5F4AE031" w14:textId="77777777" w:rsidR="00825D3F" w:rsidRPr="00773684" w:rsidRDefault="00825D3F" w:rsidP="00825D3F">
      <w:pPr>
        <w:pStyle w:val="byline"/>
      </w:pPr>
      <w:r w:rsidRPr="00773684">
        <w:t>By &lt;Name&gt;</w:t>
      </w:r>
    </w:p>
    <w:p w14:paraId="5687965C" w14:textId="77777777" w:rsidR="00825D3F" w:rsidRPr="00773684" w:rsidRDefault="00825D3F" w:rsidP="00825D3F">
      <w:pPr>
        <w:pStyle w:val="byline"/>
      </w:pPr>
      <w:r w:rsidRPr="00773684">
        <w:t>Social Security &lt;Title&gt; in &lt;Place&gt;</w:t>
      </w:r>
    </w:p>
    <w:p w14:paraId="2AA02A1B" w14:textId="77777777" w:rsidR="00825D3F" w:rsidRDefault="00825D3F" w:rsidP="00825D3F">
      <w:pPr>
        <w:pStyle w:val="Default"/>
      </w:pPr>
      <w:r>
        <w:br/>
      </w:r>
    </w:p>
    <w:p w14:paraId="5D7C09C0" w14:textId="77777777" w:rsidR="00825D3F" w:rsidRDefault="00825D3F" w:rsidP="00825D3F">
      <w:pPr>
        <w:pStyle w:val="Body"/>
      </w:pPr>
      <w:r>
        <w:rPr>
          <w:noProof/>
          <w:lang w:val="en-US" w:eastAsia="en-US"/>
        </w:rPr>
        <w:drawing>
          <wp:inline distT="0" distB="0" distL="0" distR="0" wp14:anchorId="7BE4C0B4" wp14:editId="11C1BE17">
            <wp:extent cx="3282696" cy="32826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1-661-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F093" w14:textId="77777777" w:rsidR="00825D3F" w:rsidRDefault="00825D3F" w:rsidP="00825D3F">
      <w:pPr>
        <w:pStyle w:val="Body"/>
      </w:pPr>
      <w:r>
        <w:t xml:space="preserve">Running a small business can be a 24-7 endeavor.  Managing employees, inventory, scheduling, services, and marketing can be challenging. </w:t>
      </w:r>
    </w:p>
    <w:p w14:paraId="58B031D6" w14:textId="77777777" w:rsidR="00825D3F" w:rsidRDefault="00825D3F" w:rsidP="00825D3F">
      <w:pPr>
        <w:pStyle w:val="Body"/>
      </w:pPr>
      <w:r>
        <w:t>If you’re a small business owner, or you work for one, our</w:t>
      </w:r>
      <w:r w:rsidRPr="00645CF5">
        <w:t xml:space="preserve"> </w:t>
      </w:r>
      <w:r>
        <w:t xml:space="preserve">online </w:t>
      </w:r>
      <w:r w:rsidRPr="00645CF5">
        <w:t>suite of services</w:t>
      </w:r>
      <w:r w:rsidRPr="00C47CEC">
        <w:t xml:space="preserve"> </w:t>
      </w:r>
      <w:r>
        <w:t xml:space="preserve">can help make your life easier.  </w:t>
      </w:r>
      <w:r>
        <w:rPr>
          <w:lang w:val="en-US"/>
        </w:rPr>
        <w:t xml:space="preserve">Our online business services at </w:t>
      </w:r>
      <w:hyperlink r:id="rId5" w:history="1">
        <w:r>
          <w:rPr>
            <w:rStyle w:val="Hyperlink"/>
            <w:lang w:val="en-US"/>
          </w:rPr>
          <w:t>www.ssa.gov/employer</w:t>
        </w:r>
      </w:hyperlink>
      <w:r w:rsidRPr="00825D3F">
        <w:rPr>
          <w:rStyle w:val="Hyperlink"/>
          <w:u w:val="none"/>
          <w:lang w:val="en-US"/>
        </w:rPr>
        <w:t xml:space="preserve"> </w:t>
      </w:r>
      <w:r w:rsidRPr="00BA089B">
        <w:rPr>
          <w:lang w:val="en-US"/>
        </w:rPr>
        <w:t xml:space="preserve">will save you valuable time </w:t>
      </w:r>
      <w:r>
        <w:rPr>
          <w:lang w:val="en-US"/>
        </w:rPr>
        <w:t>when you file</w:t>
      </w:r>
      <w:r w:rsidRPr="00645CF5">
        <w:t xml:space="preserve"> electronic W-2s</w:t>
      </w:r>
      <w:r>
        <w:t xml:space="preserve"> and W-2Cs and verify employee names</w:t>
      </w:r>
      <w:r w:rsidRPr="00645CF5">
        <w:t xml:space="preserve"> and Social Security numbers</w:t>
      </w:r>
      <w:r w:rsidRPr="00B611DB">
        <w:t>.</w:t>
      </w:r>
      <w:r>
        <w:t xml:space="preserve">  </w:t>
      </w:r>
    </w:p>
    <w:p w14:paraId="7A74B116" w14:textId="77777777" w:rsidR="00825D3F" w:rsidRPr="00836FDB" w:rsidRDefault="00825D3F" w:rsidP="00825D3F">
      <w:pPr>
        <w:pStyle w:val="Body"/>
        <w:rPr>
          <w:rStyle w:val="Hyperlink"/>
          <w:lang w:val="en-US"/>
        </w:rPr>
      </w:pPr>
      <w:r>
        <w:t xml:space="preserve">Small business owners can also take advantage of our Business Services Online at </w:t>
      </w:r>
      <w:hyperlink r:id="rId6" w:history="1">
        <w:r>
          <w:rPr>
            <w:rStyle w:val="Hyperlink"/>
          </w:rPr>
          <w:t>www.ssa.gov/bso/bsowelcome.htm</w:t>
        </w:r>
      </w:hyperlink>
      <w:r>
        <w:t xml:space="preserve">.  </w:t>
      </w:r>
      <w:r w:rsidRPr="00645CF5">
        <w:t>You must register to</w:t>
      </w:r>
      <w:r>
        <w:t xml:space="preserve"> use this free service.  This service </w:t>
      </w:r>
      <w:r>
        <w:lastRenderedPageBreak/>
        <w:t xml:space="preserve">offers </w:t>
      </w:r>
      <w:r w:rsidRPr="00B611DB">
        <w:t>fast and secure online W-2 filing options to C</w:t>
      </w:r>
      <w:r>
        <w:t xml:space="preserve">ertified </w:t>
      </w:r>
      <w:r w:rsidRPr="00B611DB">
        <w:t>P</w:t>
      </w:r>
      <w:r>
        <w:t xml:space="preserve">ublic </w:t>
      </w:r>
      <w:r w:rsidRPr="00B611DB">
        <w:t>A</w:t>
      </w:r>
      <w:r>
        <w:t>ccountant</w:t>
      </w:r>
      <w:r w:rsidRPr="00B611DB">
        <w:t>s, enrolled agents, an</w:t>
      </w:r>
      <w:r>
        <w:t xml:space="preserve">d individuals who process W-2s </w:t>
      </w:r>
      <w:r w:rsidRPr="00B611DB">
        <w:t>and W-2Cs.</w:t>
      </w:r>
    </w:p>
    <w:p w14:paraId="69BA8ABB" w14:textId="77777777" w:rsidR="00825D3F" w:rsidRPr="006D4FFF" w:rsidRDefault="00825D3F" w:rsidP="00825D3F">
      <w:pPr>
        <w:pStyle w:val="Body"/>
      </w:pPr>
      <w:r>
        <w:t xml:space="preserve">For more information about electronic wage reporting, please read our publication at </w:t>
      </w:r>
      <w:hyperlink r:id="rId7" w:history="1">
        <w:r>
          <w:rPr>
            <w:rStyle w:val="Hyperlink"/>
          </w:rPr>
          <w:t>www.ssa.gov/pubs/EN-05-10034.pdf</w:t>
        </w:r>
      </w:hyperlink>
      <w:r>
        <w:t>.</w:t>
      </w:r>
    </w:p>
    <w:p w14:paraId="3FAEA9FA" w14:textId="77777777" w:rsidR="00825D3F" w:rsidRPr="00773684" w:rsidRDefault="00825D3F" w:rsidP="00825D3F">
      <w:pPr>
        <w:pStyle w:val="byline"/>
        <w:spacing w:before="100" w:beforeAutospacing="1" w:after="100" w:afterAutospacing="1"/>
      </w:pPr>
    </w:p>
    <w:p w14:paraId="2ABBA63A" w14:textId="77777777" w:rsidR="00825D3F" w:rsidRPr="00773684" w:rsidRDefault="00825D3F" w:rsidP="00825D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684">
        <w:rPr>
          <w:rFonts w:ascii="Times New Roman" w:hAnsi="Times New Roman" w:cs="Times New Roman"/>
          <w:sz w:val="24"/>
          <w:szCs w:val="24"/>
        </w:rPr>
        <w:t># # #</w:t>
      </w:r>
    </w:p>
    <w:p w14:paraId="2A83F403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3F"/>
    <w:rsid w:val="00825D3F"/>
    <w:rsid w:val="00AB0C46"/>
    <w:rsid w:val="00DB29E0"/>
    <w:rsid w:val="00E1351C"/>
    <w:rsid w:val="00E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3911"/>
  <w15:chartTrackingRefBased/>
  <w15:docId w15:val="{BA878362-283B-46A6-896E-01DB8240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3F"/>
  </w:style>
  <w:style w:type="paragraph" w:styleId="Heading1">
    <w:name w:val="heading 1"/>
    <w:basedOn w:val="Normal"/>
    <w:next w:val="Normal"/>
    <w:link w:val="Heading1Char"/>
    <w:qFormat/>
    <w:rsid w:val="00825D3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D3F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825D3F"/>
    <w:rPr>
      <w:color w:val="0000FF"/>
      <w:u w:val="single"/>
    </w:rPr>
  </w:style>
  <w:style w:type="paragraph" w:customStyle="1" w:styleId="Body">
    <w:name w:val="Body"/>
    <w:basedOn w:val="Normal"/>
    <w:qFormat/>
    <w:rsid w:val="00825D3F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825D3F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825D3F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customStyle="1" w:styleId="Default">
    <w:name w:val="Default"/>
    <w:rsid w:val="00825D3F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sa.gov/pubs/EN-05-1003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a.gov/bso/bsowelcome.htm" TargetMode="External"/><Relationship Id="rId5" Type="http://schemas.openxmlformats.org/officeDocument/2006/relationships/hyperlink" Target="https://www.ssa.gov/employe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1</cp:revision>
  <dcterms:created xsi:type="dcterms:W3CDTF">2024-02-12T15:48:00Z</dcterms:created>
  <dcterms:modified xsi:type="dcterms:W3CDTF">2024-02-12T15:48:00Z</dcterms:modified>
</cp:coreProperties>
</file>