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698" w14:textId="77777777" w:rsidR="00AA7EC9" w:rsidRPr="000A140E" w:rsidRDefault="00AA7EC9" w:rsidP="00AA7EC9">
      <w:pPr>
        <w:pStyle w:val="Column"/>
        <w:spacing w:before="100" w:beforeAutospacing="1" w:after="100" w:afterAutospacing="1"/>
      </w:pPr>
      <w:r w:rsidRPr="000A140E">
        <w:t>Social Security Column</w:t>
      </w:r>
    </w:p>
    <w:p w14:paraId="6E36D8E9" w14:textId="77777777" w:rsidR="00AA7EC9" w:rsidRPr="000A140E" w:rsidRDefault="00AA7EC9" w:rsidP="00AA7EC9">
      <w:pPr>
        <w:pStyle w:val="Heading1"/>
        <w:spacing w:before="100" w:beforeAutospacing="1" w:after="100" w:afterAutospacing="1" w:line="360" w:lineRule="auto"/>
        <w:rPr>
          <w:rFonts w:cs="Times New Roman"/>
          <w:b/>
        </w:rPr>
      </w:pPr>
      <w:bookmarkStart w:id="0" w:name="_Toc155158421"/>
      <w:r>
        <w:rPr>
          <w:rFonts w:cs="Times New Roman"/>
        </w:rPr>
        <w:t>SLAM THE SCAM: HOW TO SPOT GOVERNMENT IMPOSTERS</w:t>
      </w:r>
      <w:bookmarkEnd w:id="0"/>
    </w:p>
    <w:p w14:paraId="492C5EBA" w14:textId="77777777" w:rsidR="00AA7EC9" w:rsidRPr="000A140E" w:rsidRDefault="00AA7EC9" w:rsidP="00AA7EC9">
      <w:pPr>
        <w:pStyle w:val="byline"/>
        <w:spacing w:before="100" w:beforeAutospacing="1" w:after="100" w:afterAutospacing="1"/>
      </w:pPr>
      <w:r w:rsidRPr="000A140E">
        <w:t>By &lt;Name&gt;</w:t>
      </w:r>
    </w:p>
    <w:p w14:paraId="463AD79E" w14:textId="77777777" w:rsidR="00AA7EC9" w:rsidRDefault="00AA7EC9" w:rsidP="00AA7EC9">
      <w:pPr>
        <w:pStyle w:val="byline"/>
        <w:spacing w:before="100" w:beforeAutospacing="1" w:after="100" w:afterAutospacing="1"/>
        <w:rPr>
          <w:bCs/>
        </w:rPr>
      </w:pPr>
      <w:r w:rsidRPr="000A140E">
        <w:t>Social Security &lt;</w:t>
      </w:r>
      <w:r w:rsidRPr="009F708C">
        <w:t>Title&gt; in &lt;Place&gt;</w:t>
      </w:r>
    </w:p>
    <w:p w14:paraId="5A6E9E44" w14:textId="77777777" w:rsidR="00AA7EC9" w:rsidRDefault="00AA7EC9" w:rsidP="00AA7EC9">
      <w:pPr>
        <w:pStyle w:val="byline"/>
        <w:rPr>
          <w:bCs/>
        </w:rPr>
      </w:pPr>
      <w:r>
        <w:rPr>
          <w:noProof/>
        </w:rPr>
        <w:drawing>
          <wp:inline distT="0" distB="0" distL="0" distR="0" wp14:anchorId="2597AAFD" wp14:editId="46877DA8">
            <wp:extent cx="2862072" cy="2862072"/>
            <wp:effectExtent l="0" t="0" r="0" b="0"/>
            <wp:docPr id="6" name="Picture 6" descr="senior couple checking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ior couple checking lap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76AF" w14:textId="77777777" w:rsidR="00AA7EC9" w:rsidRPr="00DF74C6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Do you know how to spot a government imposter scam?  </w:t>
      </w:r>
      <w:r w:rsidRPr="001D30B3">
        <w:rPr>
          <w:rFonts w:ascii="Times New Roman" w:eastAsia="Times New Roman" w:hAnsi="Times New Roman" w:cs="Times New Roman"/>
          <w:sz w:val="24"/>
          <w:szCs w:val="24"/>
        </w:rPr>
        <w:t>We continue to raise public awareness about Social Security</w:t>
      </w:r>
      <w:r>
        <w:rPr>
          <w:rFonts w:ascii="Times New Roman" w:eastAsia="Times New Roman" w:hAnsi="Times New Roman" w:cs="Times New Roman"/>
          <w:sz w:val="24"/>
          <w:szCs w:val="24"/>
        </w:rPr>
        <w:t>-related and other government</w:t>
      </w:r>
      <w:r w:rsidRPr="001D30B3">
        <w:rPr>
          <w:rFonts w:ascii="Times New Roman" w:eastAsia="Times New Roman" w:hAnsi="Times New Roman" w:cs="Times New Roman"/>
          <w:sz w:val="24"/>
          <w:szCs w:val="24"/>
        </w:rPr>
        <w:t xml:space="preserve"> imposter scams during the </w:t>
      </w:r>
      <w:r>
        <w:rPr>
          <w:rFonts w:ascii="Times New Roman" w:eastAsia="Times New Roman" w:hAnsi="Times New Roman" w:cs="Times New Roman"/>
          <w:sz w:val="24"/>
          <w:szCs w:val="24"/>
        </w:rPr>
        <w:t>fifth</w:t>
      </w:r>
      <w:r w:rsidRPr="001D30B3">
        <w:rPr>
          <w:rFonts w:ascii="Times New Roman" w:eastAsia="Times New Roman" w:hAnsi="Times New Roman" w:cs="Times New Roman"/>
          <w:sz w:val="24"/>
          <w:szCs w:val="24"/>
        </w:rPr>
        <w:t xml:space="preserve"> annual “Slam the Scam” Day on March </w:t>
      </w:r>
      <w:r>
        <w:rPr>
          <w:rFonts w:ascii="Times New Roman" w:eastAsia="Times New Roman" w:hAnsi="Times New Roman" w:cs="Times New Roman"/>
          <w:sz w:val="24"/>
          <w:szCs w:val="24"/>
        </w:rPr>
        <w:t>7, 2024</w:t>
      </w:r>
      <w:r w:rsidRPr="001D3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Knowing how to identify potential scammers will help safeguard your personal information. </w:t>
      </w:r>
    </w:p>
    <w:p w14:paraId="6C680B90" w14:textId="77777777" w:rsidR="00AA7EC9" w:rsidRPr="00DF74C6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There are common elements to many scams.  Scammers often </w:t>
      </w:r>
      <w:r>
        <w:rPr>
          <w:rFonts w:ascii="Times New Roman" w:eastAsia="Times New Roman" w:hAnsi="Times New Roman" w:cs="Times New Roman"/>
          <w:sz w:val="24"/>
          <w:szCs w:val="24"/>
        </w:rPr>
        <w:t>take advantage of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 fears and threaten you with arrest or legal action.  Scammers also </w:t>
      </w:r>
      <w:r>
        <w:rPr>
          <w:rFonts w:ascii="Times New Roman" w:eastAsia="Times New Roman" w:hAnsi="Times New Roman" w:cs="Times New Roman"/>
          <w:sz w:val="24"/>
          <w:szCs w:val="24"/>
        </w:rPr>
        <w:t>pretend to be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 Social Security or other government employees and claim there’s a problem with your Social Security number (SSN) or your benefits.  They may even claim your SSN is linked to a crime.</w:t>
      </w:r>
    </w:p>
    <w:p w14:paraId="6E90740B" w14:textId="77777777" w:rsidR="00AA7EC9" w:rsidRPr="00DF74C6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When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suspect you’ve been contacted by 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>a scammer:</w:t>
      </w:r>
    </w:p>
    <w:p w14:paraId="36C0B705" w14:textId="77777777" w:rsidR="00AA7EC9" w:rsidRPr="00DF74C6" w:rsidRDefault="00AA7EC9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>Hang up right away or ignore the message.</w:t>
      </w:r>
    </w:p>
    <w:p w14:paraId="1A39F962" w14:textId="77777777" w:rsidR="00AA7EC9" w:rsidRPr="00DF74C6" w:rsidRDefault="00AA7EC9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Never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 personal information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 money</w:t>
      </w:r>
      <w:r>
        <w:rPr>
          <w:rFonts w:ascii="Times New Roman" w:eastAsia="Times New Roman" w:hAnsi="Times New Roman" w:cs="Times New Roman"/>
          <w:sz w:val="24"/>
          <w:szCs w:val="24"/>
        </w:rPr>
        <w:t>, or gift cards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0F1C7" w14:textId="77777777" w:rsidR="00AA7EC9" w:rsidRPr="00241C3A" w:rsidRDefault="00AA7EC9" w:rsidP="00AA7EC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Report the scam immediately to our Office of the Inspector General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(OIG) </w:t>
      </w:r>
      <w:r w:rsidRPr="00DF74C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6" w:history="1">
        <w:r w:rsidRPr="00241C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oig.ssa.gov/scam-awareness/report-the-scam</w:t>
        </w:r>
      </w:hyperlink>
      <w:r w:rsidRPr="00241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E83C94" w14:textId="77777777" w:rsidR="00AA7EC9" w:rsidRPr="00241C3A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 xml:space="preserve">If you owe money to Social Security, we’ll mail you a letter with payment options and appeal information.  We only accept payments electronically through Pay.gov, Online Bill Pay, or by check or money order. </w:t>
      </w:r>
    </w:p>
    <w:p w14:paraId="6F68D912" w14:textId="77777777" w:rsidR="00AA7EC9" w:rsidRPr="00241C3A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>We will never:</w:t>
      </w:r>
    </w:p>
    <w:p w14:paraId="245C898B" w14:textId="77777777" w:rsidR="00AA7EC9" w:rsidRPr="00241C3A" w:rsidRDefault="00AA7EC9" w:rsidP="00AA7EC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>Threaten you with arrest or legal action because you don’t agree to pay us money immediately.</w:t>
      </w:r>
    </w:p>
    <w:p w14:paraId="0D1552AB" w14:textId="77777777" w:rsidR="00AA7EC9" w:rsidRPr="00241C3A" w:rsidRDefault="00AA7EC9" w:rsidP="00AA7E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>Promise a benefit increase in exchange for money.</w:t>
      </w:r>
    </w:p>
    <w:p w14:paraId="0611344E" w14:textId="77777777" w:rsidR="00AA7EC9" w:rsidRPr="00241C3A" w:rsidRDefault="00AA7EC9" w:rsidP="00AA7E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>Ask you to send us gift cards, prepaid debit cards, wire transfers, internet currency, cryptocurrency, or cash through the U.S. mail.</w:t>
      </w:r>
    </w:p>
    <w:p w14:paraId="5D104111" w14:textId="77777777" w:rsidR="00AA7EC9" w:rsidRPr="00241C3A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3A">
        <w:rPr>
          <w:rFonts w:ascii="Times New Roman" w:eastAsia="Times New Roman" w:hAnsi="Times New Roman" w:cs="Times New Roman"/>
          <w:sz w:val="24"/>
          <w:szCs w:val="24"/>
        </w:rPr>
        <w:t xml:space="preserve">Scammers continue to evolve and find new ways to steal your money and personal information.  Please stay vigilant and help raise awareness about Social Security-related and other government imposter scams.  For more information, please visit </w:t>
      </w:r>
      <w:hyperlink r:id="rId7" w:history="1">
        <w:r w:rsidRPr="00241C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www.ssa.gov/scam</w:t>
        </w:r>
      </w:hyperlink>
      <w:r w:rsidRPr="00241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D13DF" w14:textId="77777777" w:rsidR="00AA7EC9" w:rsidRPr="00DF74C6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>Tell your friends and family about government imposter scams.  Let them know they don’t have to be embarrassed to report if they shared personal financial information or suffered a financial loss.  The important thing is to report the scam right away.</w:t>
      </w:r>
    </w:p>
    <w:p w14:paraId="4C104507" w14:textId="77777777" w:rsidR="00AA7EC9" w:rsidRPr="00DF74C6" w:rsidRDefault="00AA7EC9" w:rsidP="00AA7E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C6">
        <w:rPr>
          <w:rFonts w:ascii="Times New Roman" w:eastAsia="Times New Roman" w:hAnsi="Times New Roman" w:cs="Times New Roman"/>
          <w:sz w:val="24"/>
          <w:szCs w:val="24"/>
        </w:rPr>
        <w:t>Together, we can “Slam the Scam!”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4F06A" w14:textId="77777777" w:rsidR="00AA7EC9" w:rsidRPr="006420DE" w:rsidRDefault="00AA7EC9" w:rsidP="00AA7EC9">
      <w:pPr>
        <w:pStyle w:val="byline"/>
        <w:spacing w:before="100" w:beforeAutospacing="1" w:after="100" w:afterAutospacing="1"/>
      </w:pPr>
    </w:p>
    <w:p w14:paraId="34F7E84D" w14:textId="77777777" w:rsidR="00AA7EC9" w:rsidRPr="006420DE" w:rsidRDefault="00AA7EC9" w:rsidP="00AA7EC9">
      <w:pPr>
        <w:pStyle w:val="Body"/>
        <w:spacing w:before="100" w:beforeAutospacing="1" w:after="100" w:afterAutospacing="1"/>
        <w:jc w:val="center"/>
      </w:pPr>
      <w:r w:rsidRPr="006420DE">
        <w:t># # #</w:t>
      </w:r>
    </w:p>
    <w:p w14:paraId="3C64FF66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165E"/>
    <w:multiLevelType w:val="hybridMultilevel"/>
    <w:tmpl w:val="FFFFFFFF"/>
    <w:lvl w:ilvl="0" w:tplc="0340F6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A8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61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D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E5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02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1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0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C2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3D95"/>
    <w:multiLevelType w:val="hybridMultilevel"/>
    <w:tmpl w:val="FFFFFFFF"/>
    <w:lvl w:ilvl="0" w:tplc="D3BA14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62B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4C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8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E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C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4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E7B0"/>
    <w:multiLevelType w:val="hybridMultilevel"/>
    <w:tmpl w:val="FFFFFFFF"/>
    <w:lvl w:ilvl="0" w:tplc="7A86E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9CF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E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F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4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2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A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CD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60102">
    <w:abstractNumId w:val="1"/>
  </w:num>
  <w:num w:numId="2" w16cid:durableId="1885210605">
    <w:abstractNumId w:val="2"/>
  </w:num>
  <w:num w:numId="3" w16cid:durableId="12817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C9"/>
    <w:rsid w:val="00055A39"/>
    <w:rsid w:val="00241C3A"/>
    <w:rsid w:val="00AA7EC9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6E6E"/>
  <w15:chartTrackingRefBased/>
  <w15:docId w15:val="{82FB4B9F-C41D-4D3F-A4D1-FA4E212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7EC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EC9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AA7EC9"/>
    <w:rPr>
      <w:color w:val="0000FF"/>
      <w:u w:val="single"/>
    </w:rPr>
  </w:style>
  <w:style w:type="paragraph" w:customStyle="1" w:styleId="Body">
    <w:name w:val="Body"/>
    <w:basedOn w:val="Normal"/>
    <w:qFormat/>
    <w:rsid w:val="00AA7EC9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A7EC9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AA7EC9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AA7EC9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AA7E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a.gov/sc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g.ssa.gov/scam-awareness/report-the-sca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2</cp:revision>
  <dcterms:created xsi:type="dcterms:W3CDTF">2024-01-30T15:52:00Z</dcterms:created>
  <dcterms:modified xsi:type="dcterms:W3CDTF">2024-01-30T15:53:00Z</dcterms:modified>
</cp:coreProperties>
</file>