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36F1" w14:textId="5BBF0D8E" w:rsidR="00034D1A" w:rsidRPr="00DC2922" w:rsidRDefault="00DC2922" w:rsidP="00034D1A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DC2922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Columna del Seguro Social</w:t>
      </w:r>
    </w:p>
    <w:p w14:paraId="290D862E" w14:textId="5DA68963" w:rsidR="00034D1A" w:rsidRPr="00DC2922" w:rsidRDefault="00DC2922" w:rsidP="00034D1A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b/>
          <w:sz w:val="24"/>
          <w:szCs w:val="24"/>
          <w:lang w:val="es-ES"/>
        </w:rPr>
      </w:pPr>
      <w:r w:rsidRPr="00DC2922">
        <w:rPr>
          <w:rFonts w:ascii="Times New Roman" w:eastAsia="MS Gothic" w:hAnsi="Times New Roman" w:cs="Times New Roman"/>
          <w:sz w:val="24"/>
          <w:szCs w:val="24"/>
          <w:lang w:val="es-ES"/>
        </w:rPr>
        <w:t>FE</w:t>
      </w:r>
      <w:r>
        <w:rPr>
          <w:rFonts w:ascii="Times New Roman" w:eastAsia="MS Gothic" w:hAnsi="Times New Roman" w:cs="Times New Roman"/>
          <w:sz w:val="24"/>
          <w:szCs w:val="24"/>
          <w:lang w:val="es-ES"/>
        </w:rPr>
        <w:t>LICES FIESTAS DE PARTE DEL SEGURO SOCIAL</w:t>
      </w:r>
    </w:p>
    <w:p w14:paraId="0DE4A907" w14:textId="77777777" w:rsidR="00800A08" w:rsidRPr="00DC2922" w:rsidRDefault="00034D1A" w:rsidP="00034D1A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034D1A">
        <w:rPr>
          <w:rFonts w:ascii="Calibri" w:eastAsia="Calibri" w:hAnsi="Calibri" w:cs="Arial"/>
          <w:noProof/>
        </w:rPr>
        <w:drawing>
          <wp:anchor distT="0" distB="0" distL="114300" distR="114300" simplePos="0" relativeHeight="251658240" behindDoc="0" locked="0" layoutInCell="1" allowOverlap="1" wp14:anchorId="5EB9022C" wp14:editId="4B02F665">
            <wp:simplePos x="914400" y="1797050"/>
            <wp:positionH relativeFrom="column">
              <wp:align>left</wp:align>
            </wp:positionH>
            <wp:positionV relativeFrom="paragraph">
              <wp:align>top</wp:align>
            </wp:positionV>
            <wp:extent cx="2843784" cy="2843784"/>
            <wp:effectExtent l="0" t="0" r="0" b="0"/>
            <wp:wrapSquare wrapText="bothSides"/>
            <wp:docPr id="1732449224" name="Picture 1" descr="Family enjoying dinner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49224" name="Picture 1" descr="Family enjoying dinner togethe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784" cy="284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3C151C" w14:textId="77777777" w:rsidR="00800A08" w:rsidRPr="00DC2922" w:rsidRDefault="00800A08" w:rsidP="00800A08">
      <w:pPr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06E16942" w14:textId="18351A3B" w:rsidR="00034D1A" w:rsidRPr="00DC2922" w:rsidRDefault="00800A08" w:rsidP="00800A08">
      <w:pPr>
        <w:tabs>
          <w:tab w:val="left" w:pos="3540"/>
        </w:tabs>
        <w:spacing w:beforeAutospacing="1" w:afterAutospacing="1" w:line="36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DC2922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br w:type="textWrapping" w:clear="all"/>
      </w:r>
    </w:p>
    <w:p w14:paraId="108FB497" w14:textId="059B9E38" w:rsidR="00034D1A" w:rsidRPr="00C27521" w:rsidRDefault="00C27521" w:rsidP="00034D1A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C27521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Esperamos que sus fiestas estén llenas de alegría y</w:t>
      </w:r>
      <w:r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calidez</w:t>
      </w:r>
      <w:r w:rsidRPr="00C27521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.</w:t>
      </w:r>
      <w:r w:rsidR="00034D1A"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Durante ésta y todas las temporadas</w:t>
      </w:r>
      <w:r w:rsidR="00034D1A"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</w:t>
      </w:r>
      <w:r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queremos que sepa que estamos aquí par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a servirle</w:t>
      </w:r>
      <w:r w:rsidR="00034D1A"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¿</w:t>
      </w:r>
      <w:r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Sabía usted que nuestros servicios por internet están disponibles para ayudarle a hacer trámites con nosotros de un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a manera fácil, conveniente y segura?</w:t>
      </w:r>
      <w:r w:rsidR="00034D1A"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</w:p>
    <w:p w14:paraId="740FAD64" w14:textId="6809F99E" w:rsidR="00034D1A" w:rsidRPr="00C27521" w:rsidRDefault="00C27521" w:rsidP="5EE1563F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Puede crear una cuenta personal de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proofErr w:type="spellStart"/>
      <w:r w:rsidR="00034D1A" w:rsidRPr="5EE1563F">
        <w:rPr>
          <w:rFonts w:ascii="Georgia" w:eastAsia="Calibri" w:hAnsi="Georgia" w:cs="Arial"/>
          <w:i/>
          <w:iCs/>
          <w:color w:val="C00000"/>
          <w:sz w:val="24"/>
          <w:szCs w:val="24"/>
          <w:lang w:val="es-ES"/>
        </w:rPr>
        <w:t>my</w:t>
      </w:r>
      <w:proofErr w:type="spellEnd"/>
      <w:r w:rsidR="00034D1A" w:rsidRPr="5EE1563F">
        <w:rPr>
          <w:rFonts w:ascii="Georgia" w:eastAsia="Calibri" w:hAnsi="Georgia" w:cs="Arial"/>
          <w:sz w:val="24"/>
          <w:szCs w:val="24"/>
          <w:lang w:val="es-ES"/>
        </w:rPr>
        <w:t xml:space="preserve"> </w:t>
      </w:r>
      <w:r w:rsidR="00034D1A" w:rsidRPr="5EE1563F">
        <w:rPr>
          <w:rFonts w:ascii="Georgia" w:eastAsia="Calibri" w:hAnsi="Georgia" w:cs="Arial"/>
          <w:color w:val="4F81BD"/>
          <w:sz w:val="24"/>
          <w:szCs w:val="24"/>
          <w:lang w:val="es-ES"/>
        </w:rPr>
        <w:t>Social Security</w:t>
      </w:r>
      <w:r w:rsidR="00034D1A" w:rsidRPr="5EE1563F">
        <w:rPr>
          <w:rFonts w:ascii="Georgia" w:eastAsia="Calibri" w:hAnsi="Georgia" w:cs="Arial"/>
          <w:sz w:val="24"/>
          <w:szCs w:val="24"/>
          <w:lang w:val="es-ES"/>
        </w:rPr>
        <w:t xml:space="preserve"> </w:t>
      </w:r>
      <w:r w:rsidR="00B70DF7" w:rsidRPr="5EE1563F">
        <w:rPr>
          <w:rFonts w:ascii="Georgia" w:eastAsia="Calibri" w:hAnsi="Georgia" w:cs="Arial"/>
          <w:sz w:val="24"/>
          <w:szCs w:val="24"/>
          <w:lang w:val="es-ES"/>
        </w:rPr>
        <w:t xml:space="preserve">(solo en inglés) 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por internet para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:</w:t>
      </w:r>
    </w:p>
    <w:p w14:paraId="187BB96F" w14:textId="70124789" w:rsidR="00034D1A" w:rsidRPr="00C27521" w:rsidRDefault="00C27521" w:rsidP="00034D1A">
      <w:pPr>
        <w:numPr>
          <w:ilvl w:val="0"/>
          <w:numId w:val="3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Solicitar beneficios </w:t>
      </w:r>
      <w:r w:rsid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de</w:t>
      </w:r>
      <w:r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jubilación</w:t>
      </w:r>
      <w:r w:rsidR="00034D1A"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</w:t>
      </w:r>
      <w:r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cónyuge, o in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capacidad</w:t>
      </w:r>
      <w:r w:rsidR="00034D1A" w:rsidRPr="00C2752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5D85A493" w14:textId="25325D8D" w:rsidR="00034D1A" w:rsidRPr="00243092" w:rsidRDefault="00243092" w:rsidP="5EE1563F">
      <w:pPr>
        <w:numPr>
          <w:ilvl w:val="0"/>
          <w:numId w:val="3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Solicitar una tarjeta de</w:t>
      </w:r>
      <w:r w:rsidR="7AABE729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Seguro Social de reemplazo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6B077FA7" w14:textId="4B9A351F" w:rsidR="00034D1A" w:rsidRPr="00243092" w:rsidRDefault="00243092" w:rsidP="00034D1A">
      <w:pPr>
        <w:numPr>
          <w:ilvl w:val="0"/>
          <w:numId w:val="3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</w:pPr>
      <w:r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Verificar el estatus de su solicitud o apelación.</w:t>
      </w:r>
    </w:p>
    <w:p w14:paraId="19B92B39" w14:textId="7DA6E4AB" w:rsidR="00034D1A" w:rsidRPr="00243092" w:rsidRDefault="00243092" w:rsidP="00034D1A">
      <w:pPr>
        <w:numPr>
          <w:ilvl w:val="0"/>
          <w:numId w:val="3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</w:pPr>
      <w:r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Solicitar un cambio de nombre</w:t>
      </w:r>
      <w:r w:rsidR="00034D1A"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</w:t>
      </w:r>
      <w:r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en algunos casos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es posible</w:t>
      </w:r>
      <w:r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que tenga que visitar su oficina local</w:t>
      </w:r>
      <w:r w:rsidR="00034D1A"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).</w:t>
      </w:r>
    </w:p>
    <w:p w14:paraId="6FBBDF6E" w14:textId="40F50E3B" w:rsidR="00034D1A" w:rsidRPr="00243092" w:rsidRDefault="00243092" w:rsidP="00034D1A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recibe beneficios</w:t>
      </w:r>
      <w:r w:rsidR="00034D1A"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</w:t>
      </w:r>
      <w:r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puede usar su cuenta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personal de</w:t>
      </w:r>
      <w:r w:rsidR="00034D1A"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proofErr w:type="spellStart"/>
      <w:r w:rsidR="00034D1A" w:rsidRPr="00243092">
        <w:rPr>
          <w:rFonts w:ascii="Georgia" w:eastAsia="Calibri" w:hAnsi="Georgia" w:cs="Arial"/>
          <w:i/>
          <w:iCs/>
          <w:color w:val="C00000"/>
          <w:sz w:val="24"/>
          <w:szCs w:val="24"/>
          <w:lang w:val="es-ES"/>
        </w:rPr>
        <w:t>my</w:t>
      </w:r>
      <w:proofErr w:type="spellEnd"/>
      <w:r w:rsidR="00034D1A" w:rsidRPr="00243092">
        <w:rPr>
          <w:rFonts w:ascii="Georgia" w:eastAsia="Calibri" w:hAnsi="Georgia" w:cs="Arial"/>
          <w:sz w:val="24"/>
          <w:szCs w:val="24"/>
          <w:lang w:val="es-ES"/>
        </w:rPr>
        <w:t xml:space="preserve"> </w:t>
      </w:r>
      <w:r w:rsidR="00034D1A" w:rsidRPr="00243092">
        <w:rPr>
          <w:rFonts w:ascii="Georgia" w:eastAsia="Calibri" w:hAnsi="Georgia" w:cs="Arial"/>
          <w:color w:val="4F81BD"/>
          <w:sz w:val="24"/>
          <w:szCs w:val="24"/>
          <w:lang w:val="es-ES"/>
        </w:rPr>
        <w:t>Social Security</w:t>
      </w:r>
      <w:r w:rsidR="00034D1A" w:rsidRPr="00243092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para</w:t>
      </w:r>
      <w:r w:rsidR="00034D1A"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:</w:t>
      </w:r>
    </w:p>
    <w:p w14:paraId="157761DF" w14:textId="46C87E07" w:rsidR="00034D1A" w:rsidRPr="00243092" w:rsidRDefault="00243092" w:rsidP="5EE1563F">
      <w:pPr>
        <w:numPr>
          <w:ilvl w:val="0"/>
          <w:numId w:val="1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Cambiar su dirección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 (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Solo para beneficios de</w:t>
      </w:r>
      <w:r w:rsidR="1E6F7239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Seguro Social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)</w:t>
      </w:r>
    </w:p>
    <w:p w14:paraId="1FF25280" w14:textId="4FE175BE" w:rsidR="00034D1A" w:rsidRPr="00243092" w:rsidRDefault="00243092" w:rsidP="5EE1563F">
      <w:pPr>
        <w:numPr>
          <w:ilvl w:val="0"/>
          <w:numId w:val="1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>Cambiar la información de su depósito directo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 (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Solo para beneficios de</w:t>
      </w:r>
      <w:r w:rsidR="1B981EDE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Seguro Social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)</w:t>
      </w:r>
    </w:p>
    <w:p w14:paraId="2E53AB9A" w14:textId="1D588689" w:rsidR="00034D1A" w:rsidRPr="00243092" w:rsidRDefault="00243092" w:rsidP="00034D1A">
      <w:pPr>
        <w:numPr>
          <w:ilvl w:val="0"/>
          <w:numId w:val="1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Obtener prueba instantánea de sus beneficios</w:t>
      </w:r>
      <w:r w:rsidR="00034D1A"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5AEB0823" w14:textId="60D958C6" w:rsidR="00034D1A" w:rsidRPr="00C33D6C" w:rsidRDefault="00243092" w:rsidP="5EE1563F">
      <w:pPr>
        <w:numPr>
          <w:ilvl w:val="0"/>
          <w:numId w:val="1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Imprimir su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="61177CD5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formulario 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SSA-1099.</w:t>
      </w:r>
    </w:p>
    <w:p w14:paraId="05A414B7" w14:textId="254E69FA" w:rsidR="00034D1A" w:rsidRPr="00243092" w:rsidRDefault="00243092" w:rsidP="5EE1563F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no recibe beneficios de</w:t>
      </w:r>
      <w:r w:rsidR="7F350735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Seguro Social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puede usar su cuenta personal de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proofErr w:type="spellStart"/>
      <w:r w:rsidR="00034D1A" w:rsidRPr="5EE1563F">
        <w:rPr>
          <w:rFonts w:ascii="Georgia" w:eastAsia="Calibri" w:hAnsi="Georgia" w:cs="Arial"/>
          <w:i/>
          <w:iCs/>
          <w:color w:val="C00000"/>
          <w:sz w:val="24"/>
          <w:szCs w:val="24"/>
          <w:lang w:val="es-ES"/>
        </w:rPr>
        <w:t>my</w:t>
      </w:r>
      <w:proofErr w:type="spellEnd"/>
      <w:r w:rsidR="00034D1A" w:rsidRPr="5EE1563F">
        <w:rPr>
          <w:rFonts w:ascii="Georgia" w:eastAsia="Calibri" w:hAnsi="Georgia" w:cs="Arial"/>
          <w:sz w:val="24"/>
          <w:szCs w:val="24"/>
          <w:lang w:val="es-ES"/>
        </w:rPr>
        <w:t xml:space="preserve"> </w:t>
      </w:r>
      <w:r w:rsidR="00034D1A" w:rsidRPr="5EE1563F">
        <w:rPr>
          <w:rFonts w:ascii="Georgia" w:eastAsia="Calibri" w:hAnsi="Georgia" w:cs="Arial"/>
          <w:color w:val="4F81BD"/>
          <w:sz w:val="24"/>
          <w:szCs w:val="24"/>
          <w:lang w:val="es-ES"/>
        </w:rPr>
        <w:t>Social Security</w:t>
      </w:r>
      <w:r w:rsidR="00034D1A" w:rsidRPr="5EE1563F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para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:</w:t>
      </w:r>
    </w:p>
    <w:p w14:paraId="02BB5679" w14:textId="5E64090D" w:rsidR="00034D1A" w:rsidRPr="00243092" w:rsidRDefault="00243092" w:rsidP="00034D1A">
      <w:pPr>
        <w:numPr>
          <w:ilvl w:val="0"/>
          <w:numId w:val="2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Obtener estimados personales de beneficios de jubilación, cónyuge, o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incapacidad.</w:t>
      </w:r>
      <w:r w:rsidR="00034D1A" w:rsidRPr="002430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</w:p>
    <w:p w14:paraId="67F116F4" w14:textId="4813CF82" w:rsidR="00034D1A" w:rsidRPr="00072CD8" w:rsidRDefault="00243092" w:rsidP="5EE1563F">
      <w:pPr>
        <w:numPr>
          <w:ilvl w:val="0"/>
          <w:numId w:val="2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Obtener su </w:t>
      </w:r>
      <w:r w:rsidRPr="5EE1563F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estado de cuenta de</w:t>
      </w:r>
      <w:r w:rsidR="7F083738" w:rsidRPr="5EE1563F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l</w:t>
      </w:r>
      <w:r w:rsidRPr="5EE1563F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 Seguro Social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</w:p>
    <w:p w14:paraId="270A74EC" w14:textId="4DA1280C" w:rsidR="00034D1A" w:rsidRPr="00243092" w:rsidRDefault="00243092" w:rsidP="00034D1A">
      <w:pPr>
        <w:numPr>
          <w:ilvl w:val="0"/>
          <w:numId w:val="2"/>
        </w:num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43092"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>Obtener prueba instantánea de que no recibe beneficios</w:t>
      </w:r>
      <w:r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>.</w:t>
      </w:r>
    </w:p>
    <w:p w14:paraId="573449E4" w14:textId="7890269D" w:rsidR="00034D1A" w:rsidRPr="00C33D6C" w:rsidRDefault="00C33D6C" w:rsidP="5EE1563F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Puede usar estos servicios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="00B70DF7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en cualquier lugar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o desde la comodidad de su hogar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Por favor, visite </w:t>
      </w:r>
      <w:hyperlink r:id="rId9">
        <w:r w:rsidR="00034D1A" w:rsidRPr="5EE1563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www.ssa.gov/myaccount</w:t>
        </w:r>
      </w:hyperlink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para ver los servicios disponibles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</w:p>
    <w:p w14:paraId="0C038699" w14:textId="586BCBDB" w:rsidR="00034D1A" w:rsidRPr="00C33D6C" w:rsidRDefault="00C33D6C" w:rsidP="5EE1563F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no puede usar nuestros servicios por internet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es posible que pueda usar nuestros servicios automatizados de teléfono llamando al 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1-800-772-1213</w:t>
      </w:r>
      <w:r w:rsidR="0A5C37C9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y oprima </w:t>
      </w:r>
      <w:r w:rsidR="36625053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</w:t>
      </w:r>
      <w:r w:rsidR="0A5C37C9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7 para espa</w:t>
      </w:r>
      <w:r w:rsidR="14C3DC38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ñ</w:t>
      </w:r>
      <w:r w:rsidR="0A5C37C9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ol</w:t>
      </w:r>
      <w:r w:rsidR="00034D1A"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  <w:r w:rsidRPr="5EE15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Los servicios automatizados están disponibles siempre. </w:t>
      </w:r>
    </w:p>
    <w:p w14:paraId="7E4F5C18" w14:textId="60004BF7" w:rsidR="00034D1A" w:rsidRPr="00B70DF7" w:rsidRDefault="00C33D6C" w:rsidP="00034D1A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bookmarkStart w:id="0" w:name="_Hlk181611015"/>
      <w:r w:rsidRPr="00C33D6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Que tenga una </w:t>
      </w:r>
      <w:r w:rsidR="00B70DF7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segura </w:t>
      </w:r>
      <w:r w:rsidRPr="00C33D6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y </w:t>
      </w:r>
      <w:r w:rsidR="00B70DF7">
        <w:rPr>
          <w:rFonts w:ascii="Times New Roman" w:eastAsia="SimSun" w:hAnsi="Times New Roman" w:cs="Times New Roman"/>
          <w:sz w:val="24"/>
          <w:szCs w:val="24"/>
          <w:lang w:val="es-ES" w:eastAsia="zh-CN"/>
        </w:rPr>
        <w:t>feliz temporada de</w:t>
      </w:r>
      <w:r w:rsidRPr="00C33D6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fiestas y sepa que es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tamos aquí para usted. </w:t>
      </w:r>
    </w:p>
    <w:bookmarkEnd w:id="0"/>
    <w:p w14:paraId="458CED9E" w14:textId="77777777" w:rsidR="00034D1A" w:rsidRPr="00B70DF7" w:rsidRDefault="00034D1A" w:rsidP="00034D1A">
      <w:pPr>
        <w:tabs>
          <w:tab w:val="left" w:pos="3540"/>
        </w:tabs>
        <w:spacing w:beforeAutospacing="1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4A84ABA0" w14:textId="77777777" w:rsidR="00034D1A" w:rsidRPr="00034D1A" w:rsidRDefault="00034D1A" w:rsidP="00034D1A">
      <w:pPr>
        <w:tabs>
          <w:tab w:val="left" w:pos="354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34D1A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p w14:paraId="19C159C5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C0F"/>
    <w:multiLevelType w:val="hybridMultilevel"/>
    <w:tmpl w:val="2BDAB888"/>
    <w:lvl w:ilvl="0" w:tplc="BB92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61A8"/>
    <w:multiLevelType w:val="hybridMultilevel"/>
    <w:tmpl w:val="5D98EB20"/>
    <w:lvl w:ilvl="0" w:tplc="BB92522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EF1F0A"/>
    <w:multiLevelType w:val="hybridMultilevel"/>
    <w:tmpl w:val="0B065796"/>
    <w:lvl w:ilvl="0" w:tplc="BB92522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5297984">
    <w:abstractNumId w:val="0"/>
  </w:num>
  <w:num w:numId="2" w16cid:durableId="1028988145">
    <w:abstractNumId w:val="2"/>
  </w:num>
  <w:num w:numId="3" w16cid:durableId="210155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1A"/>
    <w:rsid w:val="00034D1A"/>
    <w:rsid w:val="00072CD8"/>
    <w:rsid w:val="000C0C85"/>
    <w:rsid w:val="000C6904"/>
    <w:rsid w:val="00243092"/>
    <w:rsid w:val="0054358F"/>
    <w:rsid w:val="00800A08"/>
    <w:rsid w:val="0092723F"/>
    <w:rsid w:val="00AB0C46"/>
    <w:rsid w:val="00B70DF7"/>
    <w:rsid w:val="00B92522"/>
    <w:rsid w:val="00C27521"/>
    <w:rsid w:val="00C33D6C"/>
    <w:rsid w:val="00C92944"/>
    <w:rsid w:val="00DB29E0"/>
    <w:rsid w:val="00DC2922"/>
    <w:rsid w:val="00E1351C"/>
    <w:rsid w:val="0A5C37C9"/>
    <w:rsid w:val="14C3DC38"/>
    <w:rsid w:val="1B981EDE"/>
    <w:rsid w:val="1E6F7239"/>
    <w:rsid w:val="1E723668"/>
    <w:rsid w:val="3598BF95"/>
    <w:rsid w:val="36625053"/>
    <w:rsid w:val="455458C9"/>
    <w:rsid w:val="469670A7"/>
    <w:rsid w:val="4ECF0B94"/>
    <w:rsid w:val="511DBEA8"/>
    <w:rsid w:val="5EE1563F"/>
    <w:rsid w:val="60E29A6A"/>
    <w:rsid w:val="61177CD5"/>
    <w:rsid w:val="6368ED3A"/>
    <w:rsid w:val="689C8D73"/>
    <w:rsid w:val="7AABE729"/>
    <w:rsid w:val="7F083738"/>
    <w:rsid w:val="7F3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F3CE"/>
  <w15:chartTrackingRefBased/>
  <w15:docId w15:val="{2277C324-BFE4-487B-B3C6-EE14C947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0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D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sa.gov/my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15CDA2-8DDC-4691-9A78-A3A925D60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A9DAB-4417-4AF4-BE3E-F61C88705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182E6-25ED-412C-87A2-D679161F00CB}">
  <ds:schemaRefs>
    <ds:schemaRef ds:uri="http://schemas.microsoft.com/office/2006/metadata/properties"/>
    <ds:schemaRef ds:uri="6863c268-474e-4220-898d-ee0d5aa90c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2f4bf7d-6ab4-4c6d-93f0-fe5d3c754b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Colom-Cordero, Betsy</cp:lastModifiedBy>
  <cp:revision>2</cp:revision>
  <dcterms:created xsi:type="dcterms:W3CDTF">2024-11-06T13:47:00Z</dcterms:created>
  <dcterms:modified xsi:type="dcterms:W3CDTF">2024-11-06T13:47:00Z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