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5698" w14:textId="18C6903D" w:rsidR="00AA7EC9" w:rsidRPr="001C4DF1" w:rsidRDefault="008C4D02" w:rsidP="008C4D02">
      <w:pPr>
        <w:pStyle w:val="Column"/>
        <w:spacing w:after="100" w:afterAutospacing="1"/>
        <w:rPr>
          <w:lang w:val="es-ES_tradnl"/>
        </w:rPr>
      </w:pPr>
      <w:r w:rsidRPr="001C4DF1">
        <w:rPr>
          <w:lang w:val="es-ES_tradnl"/>
        </w:rPr>
        <w:t xml:space="preserve">Columna del Seguro Social </w:t>
      </w:r>
    </w:p>
    <w:p w14:paraId="234A6E28" w14:textId="616C6D89" w:rsidR="008C4D02" w:rsidRPr="001C4DF1" w:rsidRDefault="008C4D02" w:rsidP="008C4D02">
      <w:pPr>
        <w:pStyle w:val="Heading1"/>
        <w:spacing w:before="0" w:after="100" w:afterAutospacing="1" w:line="360" w:lineRule="auto"/>
        <w:rPr>
          <w:rFonts w:cs="Times New Roman"/>
          <w:lang w:val="es-ES_tradnl"/>
        </w:rPr>
      </w:pPr>
      <w:bookmarkStart w:id="0" w:name="_Toc155158421"/>
      <w:r w:rsidRPr="001C4DF1">
        <w:rPr>
          <w:rFonts w:cs="Times New Roman"/>
          <w:lang w:val="es-ES_tradnl"/>
        </w:rPr>
        <w:t xml:space="preserve">COMBATA EL FRAUDE: CÓMO DETECTAR IMPOSTORES </w:t>
      </w:r>
      <w:r w:rsidR="00486EF3">
        <w:rPr>
          <w:rFonts w:cs="Times New Roman"/>
          <w:lang w:val="es-ES_tradnl"/>
        </w:rPr>
        <w:t>DEL GOBIERNO</w:t>
      </w:r>
    </w:p>
    <w:bookmarkEnd w:id="0"/>
    <w:p w14:paraId="55C564E4" w14:textId="77777777" w:rsidR="008C4D02" w:rsidRPr="001C4DF1" w:rsidRDefault="008C4D02" w:rsidP="008C4D02">
      <w:pPr>
        <w:pStyle w:val="byline"/>
        <w:rPr>
          <w:lang w:val="es-ES_tradnl"/>
        </w:rPr>
      </w:pPr>
      <w:r w:rsidRPr="001C4DF1">
        <w:rPr>
          <w:lang w:val="es-ES_tradnl"/>
        </w:rPr>
        <w:t>Por &lt;Name&gt;</w:t>
      </w:r>
    </w:p>
    <w:p w14:paraId="463AD79E" w14:textId="10BC730C" w:rsidR="00AA7EC9" w:rsidRPr="001C4DF1" w:rsidRDefault="008C4D02" w:rsidP="008C4D02">
      <w:pPr>
        <w:pStyle w:val="byline"/>
        <w:spacing w:after="100" w:afterAutospacing="1"/>
        <w:rPr>
          <w:bCs/>
          <w:lang w:val="es-ES_tradnl"/>
        </w:rPr>
      </w:pPr>
      <w:r w:rsidRPr="001C4DF1">
        <w:rPr>
          <w:lang w:val="es-ES_tradnl"/>
        </w:rPr>
        <w:t>&lt;Title&gt; del Seguro Social en &lt;Place&gt;</w:t>
      </w:r>
    </w:p>
    <w:p w14:paraId="5A6E9E44" w14:textId="77777777" w:rsidR="00AA7EC9" w:rsidRPr="001C4DF1" w:rsidRDefault="00AA7EC9" w:rsidP="00AA7EC9">
      <w:pPr>
        <w:pStyle w:val="byline"/>
        <w:rPr>
          <w:bCs/>
          <w:lang w:val="es-ES_tradnl"/>
        </w:rPr>
      </w:pPr>
      <w:r w:rsidRPr="001C4DF1">
        <w:rPr>
          <w:noProof/>
          <w:lang w:val="es-ES_tradnl"/>
        </w:rPr>
        <w:drawing>
          <wp:inline distT="0" distB="0" distL="0" distR="0" wp14:anchorId="2597AAFD" wp14:editId="46877DA8">
            <wp:extent cx="2862072" cy="2862072"/>
            <wp:effectExtent l="0" t="0" r="0" b="0"/>
            <wp:docPr id="6" name="Picture 6" descr="senior couple checking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nior couple checking lap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A76AF" w14:textId="125A6842" w:rsidR="00AA7EC9" w:rsidRPr="001C4DF1" w:rsidRDefault="00213544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¿Sabe </w:t>
      </w:r>
      <w:r w:rsidR="00940D8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usted 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cómo detectar una estafa de un impostor del gobierno? Seguimos </w:t>
      </w:r>
      <w:r w:rsidR="0068298D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concientizando al público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sobre las estafas de impostores relacionadas con el Seguro Social y otras estafas </w:t>
      </w:r>
      <w:r w:rsidR="00152ADD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gubernamentales 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durante </w:t>
      </w:r>
      <w:r w:rsidR="00394040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la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quint</w:t>
      </w:r>
      <w:r w:rsidR="00394040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a celebración anual</w:t>
      </w:r>
      <w:r w:rsidR="0086105B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del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394040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«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Día </w:t>
      </w:r>
      <w:r w:rsidR="00394040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de Combatir el Fraude»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el 7 de marzo de 2024. Saber cómo identificar a posibles estafadores le ayudará a proteger su información personal.</w:t>
      </w:r>
      <w:r w:rsidR="0086105B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</w:p>
    <w:p w14:paraId="0D163017" w14:textId="47CD565B" w:rsidR="00AA2876" w:rsidRPr="001C4DF1" w:rsidRDefault="00CD5068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Muchas estafas tienen elementos comunes. </w:t>
      </w:r>
      <w:r w:rsidR="00AA2876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A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menudo</w:t>
      </w:r>
      <w:r w:rsidR="00AA2876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, los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AA2876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estafadores 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aprovechan de los temores y le amenazan con arrestarlo o </w:t>
      </w:r>
      <w:r w:rsidR="0083707E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con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acciones legales. Los estafadores también</w:t>
      </w:r>
      <w:r w:rsidR="001C40F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fingen ser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empleados del Seguro Social </w:t>
      </w:r>
      <w:r w:rsidR="008427ED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o de otras agencias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del gobierno</w:t>
      </w:r>
      <w:r w:rsidR="00352522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E94C72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diciendo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que hay un problema con su número de Seguro Social o sus beneficios. Incluso</w:t>
      </w:r>
      <w:r w:rsidR="00352522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pueden </w:t>
      </w:r>
      <w:r w:rsidR="00D94FE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decir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que su </w:t>
      </w:r>
      <w:r w:rsidR="00D94FE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número de Seguro Social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está vinculado a un delito.</w:t>
      </w:r>
    </w:p>
    <w:p w14:paraId="6E90740B" w14:textId="23467056" w:rsidR="00AA7EC9" w:rsidRPr="001C4DF1" w:rsidRDefault="001801E7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Cuando sospeche que ha sido contactado por un estafador:</w:t>
      </w:r>
    </w:p>
    <w:p w14:paraId="36C0B705" w14:textId="40900989" w:rsidR="00AA7EC9" w:rsidRPr="001C4DF1" w:rsidRDefault="00263910" w:rsidP="00AA7EC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 xml:space="preserve">Cuelgue </w:t>
      </w:r>
      <w:r w:rsidR="000B774A">
        <w:rPr>
          <w:rFonts w:ascii="Times New Roman" w:eastAsia="Times New Roman" w:hAnsi="Times New Roman" w:cs="Times New Roman"/>
          <w:sz w:val="24"/>
          <w:szCs w:val="24"/>
          <w:lang w:val="es-ES_tradnl"/>
        </w:rPr>
        <w:t>el teléfono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inmediatamente o ignore el mensaje.</w:t>
      </w:r>
    </w:p>
    <w:p w14:paraId="1A39F962" w14:textId="384DCF13" w:rsidR="00AA7EC9" w:rsidRPr="001C4DF1" w:rsidRDefault="00222463" w:rsidP="00AA7EC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Nunca proporcione información personal, dinero o tarjetas de regalo.</w:t>
      </w:r>
    </w:p>
    <w:p w14:paraId="3D20F1C7" w14:textId="70614410" w:rsidR="00AA7EC9" w:rsidRPr="001C4DF1" w:rsidRDefault="00E22A04" w:rsidP="00AA7EC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Informe la estafa de inmediato a nuestra Oficina del Inspector General (OIG, por sus siglas en inglés) en </w:t>
      </w:r>
      <w:hyperlink r:id="rId9" w:history="1">
        <w:r w:rsidR="00AA7EC9" w:rsidRPr="001C4DF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oig.ssa.gov/scam-awareness/report-the-scam</w:t>
        </w:r>
      </w:hyperlink>
      <w:r w:rsidR="00792606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(solo disponible en inglés).</w:t>
      </w:r>
    </w:p>
    <w:p w14:paraId="33E83C94" w14:textId="14B7E88F" w:rsidR="00AA7EC9" w:rsidRPr="001C4DF1" w:rsidRDefault="006603ED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Si le debe dinero al Seguro Social, le enviaremos por correo </w:t>
      </w:r>
      <w:r w:rsidR="00643FB8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postal 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una carta con opciones de pago e información </w:t>
      </w:r>
      <w:r w:rsidR="00FA35D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para una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apelación. Solo aceptamos pagos electrónicamente a través de Pay.gov, Pago de facturas </w:t>
      </w:r>
      <w:r w:rsidR="00DB172D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por in</w:t>
      </w:r>
      <w:r w:rsidR="002A740E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ternet (</w:t>
      </w:r>
      <w:r w:rsidR="005F0BF1" w:rsidRPr="001C4DF1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Online Bill Pay</w:t>
      </w:r>
      <w:r w:rsidR="005F0BF1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)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 mediante cheque o giro postal.</w:t>
      </w:r>
      <w:r w:rsidR="005F0BF1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</w:p>
    <w:p w14:paraId="6F68D912" w14:textId="26F381D3" w:rsidR="00AA7EC9" w:rsidRPr="001C4DF1" w:rsidRDefault="00CF2BB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Nosotros nunca</w:t>
      </w:r>
      <w:r w:rsidR="00CD75E4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le</w:t>
      </w:r>
      <w:r w:rsidR="00AA7EC9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14:paraId="245C898B" w14:textId="3A80F465" w:rsidR="00AA7EC9" w:rsidRPr="001C4DF1" w:rsidRDefault="00D33389" w:rsidP="00AA7EC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Amenazaremos </w:t>
      </w:r>
      <w:r w:rsidR="00DA0D6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con arrestarlo o con acciones legales </w:t>
      </w:r>
      <w:r w:rsidR="005D7B5A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por</w:t>
      </w:r>
      <w:r w:rsidR="00DA0D6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no acepta</w:t>
      </w:r>
      <w:r w:rsidR="005D7B5A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r</w:t>
      </w:r>
      <w:r w:rsidR="00DA0D6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pagarnos dinero de inmediato.</w:t>
      </w:r>
      <w:r w:rsidR="005D7B5A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</w:p>
    <w:p w14:paraId="0D1552AB" w14:textId="563171F2" w:rsidR="00AA7EC9" w:rsidRPr="001C4DF1" w:rsidRDefault="00B30B72" w:rsidP="00AA7EC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Prometeremos un aumento de beneficios a cambio de dinero. </w:t>
      </w:r>
    </w:p>
    <w:p w14:paraId="0611344E" w14:textId="17FD6669" w:rsidR="00AA7EC9" w:rsidRPr="001C4DF1" w:rsidRDefault="002C6719" w:rsidP="00AA7EC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Pediremos que nos envíe tarjetas de regalo, tarjetas de débito prepagas, transferencias bancarias, </w:t>
      </w:r>
      <w:r w:rsidR="00EC7FC4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dinero </w:t>
      </w:r>
      <w:r w:rsidR="00B353BB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electrónico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, criptomonedas o efectivo por correo postal</w:t>
      </w:r>
      <w:r w:rsidR="008C170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</w:p>
    <w:p w14:paraId="5D104111" w14:textId="670D5564" w:rsidR="00AA7EC9" w:rsidRPr="001C4DF1" w:rsidRDefault="004E4D26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Los estafadores continúan evolucionando y encontrando nuevas formas de robar su dinero e información personal. </w:t>
      </w:r>
      <w:r w:rsidR="00722DA1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Por favor, m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anténgase alerta y ayude a crear conciencia sobre las estafas de impostores gubernamentales relacionadas con el Seguro Social y otras estafas.</w:t>
      </w:r>
      <w:r w:rsidR="000540BA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Para informarse mejor, por favor, visite</w:t>
      </w:r>
      <w:r w:rsidR="00445B39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hyperlink r:id="rId10" w:history="1">
        <w:r w:rsidR="00AA7EC9" w:rsidRPr="001C4DF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www.ssa.gov/scam</w:t>
        </w:r>
      </w:hyperlink>
      <w:r w:rsidR="00A57F73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(solo disponible en inglés).</w:t>
      </w:r>
    </w:p>
    <w:p w14:paraId="0EAB89B9" w14:textId="21B7EE71" w:rsidR="00E77223" w:rsidRPr="001C4DF1" w:rsidRDefault="008456DC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Cuéntele a sus amigos y familiares sobre las estafas de impostores del gobierno. Hágales saber que no tienen por qué avergonzarse de informar si compartieron información financiera personal o </w:t>
      </w:r>
      <w:r w:rsidR="00E77223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si 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sufrieron una pérdida financiera. Lo importante es denunciar la estafa de inmediato.</w:t>
      </w:r>
    </w:p>
    <w:p w14:paraId="4C104507" w14:textId="0E8B380F" w:rsidR="00AA7EC9" w:rsidRPr="001C4DF1" w:rsidRDefault="001F6A15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¡Juntos</w:t>
      </w:r>
      <w:r w:rsidR="003B2AC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3B2AC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p</w:t>
      </w:r>
      <w:r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odemos </w:t>
      </w:r>
      <w:r w:rsidR="003B2ACF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>«Combatir el Fraude»!</w:t>
      </w:r>
      <w:r w:rsidR="00AA7EC9" w:rsidRPr="001C4D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</w:p>
    <w:p w14:paraId="2734F06A" w14:textId="77777777" w:rsidR="00AA7EC9" w:rsidRPr="001C4DF1" w:rsidRDefault="00AA7EC9" w:rsidP="00AA7EC9">
      <w:pPr>
        <w:pStyle w:val="byline"/>
        <w:spacing w:before="100" w:beforeAutospacing="1" w:after="100" w:afterAutospacing="1"/>
        <w:rPr>
          <w:lang w:val="es-ES_tradnl"/>
        </w:rPr>
      </w:pPr>
    </w:p>
    <w:p w14:paraId="34F7E84D" w14:textId="77777777" w:rsidR="00AA7EC9" w:rsidRPr="001C4DF1" w:rsidRDefault="00AA7EC9" w:rsidP="00AA7EC9">
      <w:pPr>
        <w:pStyle w:val="Body"/>
        <w:spacing w:before="100" w:beforeAutospacing="1" w:after="100" w:afterAutospacing="1"/>
        <w:jc w:val="center"/>
        <w:rPr>
          <w:lang w:val="es-ES_tradnl"/>
        </w:rPr>
      </w:pPr>
      <w:r w:rsidRPr="001C4DF1">
        <w:rPr>
          <w:lang w:val="es-ES_tradnl"/>
        </w:rPr>
        <w:t># # #</w:t>
      </w:r>
    </w:p>
    <w:p w14:paraId="3C64FF66" w14:textId="77777777" w:rsidR="00DB29E0" w:rsidRPr="001C4DF1" w:rsidRDefault="00DB29E0">
      <w:pPr>
        <w:rPr>
          <w:lang w:val="es-ES_tradnl"/>
        </w:rPr>
      </w:pPr>
    </w:p>
    <w:sectPr w:rsidR="00DB29E0" w:rsidRPr="001C4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165E"/>
    <w:multiLevelType w:val="hybridMultilevel"/>
    <w:tmpl w:val="FFFFFFFF"/>
    <w:lvl w:ilvl="0" w:tplc="0340F6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0A8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61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ED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E5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02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01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0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C2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3D95"/>
    <w:multiLevelType w:val="hybridMultilevel"/>
    <w:tmpl w:val="FFFFFFFF"/>
    <w:lvl w:ilvl="0" w:tplc="D3BA14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62B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4C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8D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EE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CF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4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A7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7E7B0"/>
    <w:multiLevelType w:val="hybridMultilevel"/>
    <w:tmpl w:val="FFFFFFFF"/>
    <w:lvl w:ilvl="0" w:tplc="7A86E4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9CF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EC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CF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4C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E2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A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01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CD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60102">
    <w:abstractNumId w:val="1"/>
  </w:num>
  <w:num w:numId="2" w16cid:durableId="1885210605">
    <w:abstractNumId w:val="2"/>
  </w:num>
  <w:num w:numId="3" w16cid:durableId="12817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C9"/>
    <w:rsid w:val="000540BA"/>
    <w:rsid w:val="00055A39"/>
    <w:rsid w:val="000B774A"/>
    <w:rsid w:val="00152ADD"/>
    <w:rsid w:val="001801E7"/>
    <w:rsid w:val="00196B7D"/>
    <w:rsid w:val="001C40F3"/>
    <w:rsid w:val="001C4DF1"/>
    <w:rsid w:val="001E72BA"/>
    <w:rsid w:val="001F6A15"/>
    <w:rsid w:val="00213544"/>
    <w:rsid w:val="00222463"/>
    <w:rsid w:val="00241C3A"/>
    <w:rsid w:val="002560F2"/>
    <w:rsid w:val="00263910"/>
    <w:rsid w:val="002A1B0B"/>
    <w:rsid w:val="002A740E"/>
    <w:rsid w:val="002B7063"/>
    <w:rsid w:val="002C6719"/>
    <w:rsid w:val="00352522"/>
    <w:rsid w:val="003639A2"/>
    <w:rsid w:val="00374BCA"/>
    <w:rsid w:val="00382F28"/>
    <w:rsid w:val="00394040"/>
    <w:rsid w:val="003B2ACF"/>
    <w:rsid w:val="00445B39"/>
    <w:rsid w:val="0048258A"/>
    <w:rsid w:val="00486EF3"/>
    <w:rsid w:val="004E4D26"/>
    <w:rsid w:val="00515789"/>
    <w:rsid w:val="005C3379"/>
    <w:rsid w:val="005D7B5A"/>
    <w:rsid w:val="005F0BF1"/>
    <w:rsid w:val="00637FBE"/>
    <w:rsid w:val="00643FB8"/>
    <w:rsid w:val="006521BB"/>
    <w:rsid w:val="00660107"/>
    <w:rsid w:val="006603ED"/>
    <w:rsid w:val="0068298D"/>
    <w:rsid w:val="00693168"/>
    <w:rsid w:val="006A6347"/>
    <w:rsid w:val="00722DA1"/>
    <w:rsid w:val="00792606"/>
    <w:rsid w:val="0083707E"/>
    <w:rsid w:val="008427ED"/>
    <w:rsid w:val="008456DC"/>
    <w:rsid w:val="00856985"/>
    <w:rsid w:val="00857B3D"/>
    <w:rsid w:val="0086105B"/>
    <w:rsid w:val="008C170F"/>
    <w:rsid w:val="008C4D02"/>
    <w:rsid w:val="00940D8F"/>
    <w:rsid w:val="00A57F73"/>
    <w:rsid w:val="00AA2876"/>
    <w:rsid w:val="00AA7EC9"/>
    <w:rsid w:val="00AB0C46"/>
    <w:rsid w:val="00AC4C0A"/>
    <w:rsid w:val="00AD45A4"/>
    <w:rsid w:val="00B13D32"/>
    <w:rsid w:val="00B30B72"/>
    <w:rsid w:val="00B353BB"/>
    <w:rsid w:val="00C93F51"/>
    <w:rsid w:val="00CD5068"/>
    <w:rsid w:val="00CD75E4"/>
    <w:rsid w:val="00CF2BB9"/>
    <w:rsid w:val="00CF63FF"/>
    <w:rsid w:val="00D16285"/>
    <w:rsid w:val="00D33389"/>
    <w:rsid w:val="00D94FEF"/>
    <w:rsid w:val="00DA0D6F"/>
    <w:rsid w:val="00DB172D"/>
    <w:rsid w:val="00DB29E0"/>
    <w:rsid w:val="00DD4BE3"/>
    <w:rsid w:val="00E1351C"/>
    <w:rsid w:val="00E177B3"/>
    <w:rsid w:val="00E22A04"/>
    <w:rsid w:val="00E77223"/>
    <w:rsid w:val="00E94C72"/>
    <w:rsid w:val="00EB2404"/>
    <w:rsid w:val="00EC7FC4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6E6E"/>
  <w15:chartTrackingRefBased/>
  <w15:docId w15:val="{4D152E0D-9E97-4985-8F8B-53E58C1A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7EC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EC9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rsid w:val="00AA7EC9"/>
    <w:rPr>
      <w:color w:val="0000FF"/>
      <w:u w:val="single"/>
    </w:rPr>
  </w:style>
  <w:style w:type="paragraph" w:customStyle="1" w:styleId="Body">
    <w:name w:val="Body"/>
    <w:basedOn w:val="Normal"/>
    <w:qFormat/>
    <w:rsid w:val="00AA7EC9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AA7EC9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AA7EC9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AA7EC9"/>
    <w:pPr>
      <w:ind w:left="720"/>
      <w:contextualSpacing/>
    </w:p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AA7EC9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7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06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063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926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4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4C0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sca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ig.ssa.gov/scam-awareness/report-the-sc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0C16F-C31A-4D6F-94C7-0CAD42140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8D055-2693-47BE-9263-0B5DF7C5B449}">
  <ds:schemaRefs>
    <ds:schemaRef ds:uri="http://purl.org/dc/elements/1.1/"/>
    <ds:schemaRef ds:uri="http://schemas.microsoft.com/office/2006/metadata/properties"/>
    <ds:schemaRef ds:uri="52f4bf7d-6ab4-4c6d-93f0-fe5d3c754b2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863c268-474e-4220-898d-ee0d5aa90c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B99781-0677-40EF-ADAE-F64E3C31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Martinez, Marisol D.</cp:lastModifiedBy>
  <cp:revision>2</cp:revision>
  <dcterms:created xsi:type="dcterms:W3CDTF">2024-02-13T19:42:00Z</dcterms:created>
  <dcterms:modified xsi:type="dcterms:W3CDTF">2024-02-13T19:42:00Z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