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4D180ECD" w:rsidR="00F0298C" w:rsidRPr="00D226D0" w:rsidRDefault="00913DA3" w:rsidP="009D0BB7">
      <w:pPr>
        <w:pStyle w:val="Title"/>
        <w:spacing w:before="100" w:beforeAutospacing="1" w:after="100" w:afterAutospacing="1"/>
        <w:rPr>
          <w:lang w:val="es-ES_tradnl"/>
        </w:rPr>
      </w:pPr>
      <w:r w:rsidRPr="00D226D0">
        <w:rPr>
          <w:lang w:val="es-ES_tradnl"/>
        </w:rPr>
        <w:t>Información M</w:t>
      </w:r>
      <w:r w:rsidR="003D73DF" w:rsidRPr="00D226D0">
        <w:rPr>
          <w:lang w:val="es-ES_tradnl"/>
        </w:rPr>
        <w:t>ensual</w:t>
      </w:r>
    </w:p>
    <w:p w14:paraId="1126A9AC" w14:textId="385B20D1" w:rsidR="00F0298C" w:rsidRPr="00D226D0" w:rsidRDefault="003D73DF" w:rsidP="009D0BB7">
      <w:pPr>
        <w:pStyle w:val="Date"/>
        <w:spacing w:before="100" w:beforeAutospacing="1" w:after="100" w:afterAutospacing="1" w:line="360" w:lineRule="auto"/>
        <w:rPr>
          <w:lang w:val="es-ES_tradnl"/>
        </w:rPr>
      </w:pPr>
      <w:r w:rsidRPr="00D226D0">
        <w:rPr>
          <w:lang w:val="es-ES_tradnl"/>
        </w:rPr>
        <w:t>Marzo</w:t>
      </w:r>
      <w:r w:rsidR="00547A28" w:rsidRPr="00D226D0">
        <w:rPr>
          <w:lang w:val="es-ES_tradnl"/>
        </w:rPr>
        <w:t xml:space="preserve"> 202</w:t>
      </w:r>
      <w:r w:rsidR="007F006D" w:rsidRPr="00D226D0">
        <w:rPr>
          <w:lang w:val="es-ES_tradnl"/>
        </w:rPr>
        <w:t>4</w:t>
      </w:r>
    </w:p>
    <w:p w14:paraId="073672CE" w14:textId="77777777" w:rsidR="004053B9" w:rsidRPr="00D226D0" w:rsidRDefault="004053B9" w:rsidP="00F861A5">
      <w:pPr>
        <w:pStyle w:val="TOCH"/>
        <w:spacing w:before="100" w:beforeAutospacing="1" w:after="100" w:afterAutospacing="1" w:line="360" w:lineRule="auto"/>
        <w:ind w:left="0" w:firstLine="0"/>
        <w:rPr>
          <w:lang w:val="es-ES_tradnl"/>
        </w:rPr>
      </w:pPr>
    </w:p>
    <w:p w14:paraId="31A1F04F" w14:textId="5FEA6FC8" w:rsidR="00F861A5" w:rsidRPr="00D226D0" w:rsidRDefault="00F861A5" w:rsidP="00F861A5">
      <w:pPr>
        <w:pStyle w:val="TOCH"/>
        <w:spacing w:before="100" w:beforeAutospacing="1" w:after="100" w:afterAutospacing="1" w:line="360" w:lineRule="auto"/>
        <w:ind w:left="0" w:firstLine="0"/>
        <w:rPr>
          <w:lang w:val="es-ES_tradnl"/>
        </w:rPr>
      </w:pPr>
      <w:r w:rsidRPr="00D226D0">
        <w:rPr>
          <w:lang w:val="es-ES_tradnl"/>
        </w:rPr>
        <w:t>Column</w:t>
      </w:r>
      <w:r w:rsidR="003D73DF" w:rsidRPr="00D226D0">
        <w:rPr>
          <w:lang w:val="es-ES_tradnl"/>
        </w:rPr>
        <w:t>a</w:t>
      </w:r>
      <w:r w:rsidRPr="00D226D0">
        <w:rPr>
          <w:lang w:val="es-ES_tradnl"/>
        </w:rPr>
        <w:t>s</w:t>
      </w:r>
    </w:p>
    <w:p w14:paraId="79971640" w14:textId="39185727" w:rsidR="009C07A6" w:rsidRPr="00D226D0" w:rsidRDefault="00F861A5">
      <w:pPr>
        <w:pStyle w:val="TOC1"/>
        <w:rPr>
          <w:rFonts w:asciiTheme="minorHAnsi" w:eastAsiaTheme="minorEastAsia" w:hAnsiTheme="minorHAnsi" w:cstheme="minorBidi"/>
          <w:bCs w:val="0"/>
          <w:caps w:val="0"/>
          <w:noProof/>
          <w:kern w:val="2"/>
          <w:sz w:val="22"/>
          <w:szCs w:val="22"/>
          <w:lang w:val="es-ES_tradnl" w:eastAsia="en-US"/>
          <w14:ligatures w14:val="standardContextual"/>
        </w:rPr>
      </w:pPr>
      <w:r w:rsidRPr="00D226D0">
        <w:rPr>
          <w:lang w:val="es-ES_tradnl"/>
        </w:rPr>
        <w:fldChar w:fldCharType="begin"/>
      </w:r>
      <w:r w:rsidRPr="00D226D0">
        <w:rPr>
          <w:lang w:val="es-ES_tradnl"/>
        </w:rPr>
        <w:instrText xml:space="preserve"> TOC \h \z \t "Heading 1,1,Section title,1,Q&amp;A,1,PSA Heading,1" </w:instrText>
      </w:r>
      <w:r w:rsidRPr="00D226D0">
        <w:rPr>
          <w:lang w:val="es-ES_tradnl"/>
        </w:rPr>
        <w:fldChar w:fldCharType="separate"/>
      </w:r>
      <w:hyperlink w:anchor="_Toc158726571" w:history="1">
        <w:r w:rsidR="009C07A6" w:rsidRPr="00D226D0">
          <w:rPr>
            <w:rStyle w:val="Hyperlink"/>
            <w:noProof/>
            <w:lang w:val="es-ES_tradnl"/>
          </w:rPr>
          <w:t>COMBATA EL FRAUDE: CÓMO DETECTAR IMPOSTORES DEL GOBIERNO</w:t>
        </w:r>
        <w:r w:rsidR="009C07A6" w:rsidRPr="00D226D0">
          <w:rPr>
            <w:noProof/>
            <w:webHidden/>
            <w:lang w:val="es-ES_tradnl"/>
          </w:rPr>
          <w:tab/>
        </w:r>
        <w:r w:rsidR="009C07A6" w:rsidRPr="00D226D0">
          <w:rPr>
            <w:noProof/>
            <w:webHidden/>
            <w:lang w:val="es-ES_tradnl"/>
          </w:rPr>
          <w:fldChar w:fldCharType="begin"/>
        </w:r>
        <w:r w:rsidR="009C07A6" w:rsidRPr="00D226D0">
          <w:rPr>
            <w:noProof/>
            <w:webHidden/>
            <w:lang w:val="es-ES_tradnl"/>
          </w:rPr>
          <w:instrText xml:space="preserve"> PAGEREF _Toc158726571 \h </w:instrText>
        </w:r>
        <w:r w:rsidR="009C07A6" w:rsidRPr="00D226D0">
          <w:rPr>
            <w:noProof/>
            <w:webHidden/>
            <w:lang w:val="es-ES_tradnl"/>
          </w:rPr>
        </w:r>
        <w:r w:rsidR="009C07A6" w:rsidRPr="00D226D0">
          <w:rPr>
            <w:noProof/>
            <w:webHidden/>
            <w:lang w:val="es-ES_tradnl"/>
          </w:rPr>
          <w:fldChar w:fldCharType="separate"/>
        </w:r>
        <w:r w:rsidR="009C07A6" w:rsidRPr="00D226D0">
          <w:rPr>
            <w:noProof/>
            <w:webHidden/>
            <w:lang w:val="es-ES_tradnl"/>
          </w:rPr>
          <w:t>2</w:t>
        </w:r>
        <w:r w:rsidR="009C07A6" w:rsidRPr="00D226D0">
          <w:rPr>
            <w:noProof/>
            <w:webHidden/>
            <w:lang w:val="es-ES_tradnl"/>
          </w:rPr>
          <w:fldChar w:fldCharType="end"/>
        </w:r>
      </w:hyperlink>
    </w:p>
    <w:p w14:paraId="343D7C47" w14:textId="59DCF1F7" w:rsidR="009C07A6" w:rsidRPr="00D226D0" w:rsidRDefault="009C07A6">
      <w:pPr>
        <w:pStyle w:val="TOC1"/>
        <w:rPr>
          <w:rFonts w:asciiTheme="minorHAnsi" w:eastAsiaTheme="minorEastAsia" w:hAnsiTheme="minorHAnsi" w:cstheme="minorBidi"/>
          <w:bCs w:val="0"/>
          <w:caps w:val="0"/>
          <w:noProof/>
          <w:kern w:val="2"/>
          <w:sz w:val="22"/>
          <w:szCs w:val="22"/>
          <w:lang w:val="es-ES_tradnl" w:eastAsia="en-US"/>
          <w14:ligatures w14:val="standardContextual"/>
        </w:rPr>
      </w:pPr>
      <w:hyperlink w:anchor="_Toc158726572" w:history="1">
        <w:r w:rsidRPr="00D226D0">
          <w:rPr>
            <w:rStyle w:val="Hyperlink"/>
            <w:noProof/>
            <w:lang w:val="es-ES_tradnl"/>
          </w:rPr>
          <w:t>El SEGURO SOCIAL CELEBRA EL MES DE LA HISTORIA DE LA MUJER</w:t>
        </w:r>
        <w:r w:rsidRPr="00D226D0">
          <w:rPr>
            <w:noProof/>
            <w:webHidden/>
            <w:lang w:val="es-ES_tradnl"/>
          </w:rPr>
          <w:tab/>
        </w:r>
        <w:r w:rsidRPr="00D226D0">
          <w:rPr>
            <w:noProof/>
            <w:webHidden/>
            <w:lang w:val="es-ES_tradnl"/>
          </w:rPr>
          <w:fldChar w:fldCharType="begin"/>
        </w:r>
        <w:r w:rsidRPr="00D226D0">
          <w:rPr>
            <w:noProof/>
            <w:webHidden/>
            <w:lang w:val="es-ES_tradnl"/>
          </w:rPr>
          <w:instrText xml:space="preserve"> PAGEREF _Toc158726572 \h </w:instrText>
        </w:r>
        <w:r w:rsidRPr="00D226D0">
          <w:rPr>
            <w:noProof/>
            <w:webHidden/>
            <w:lang w:val="es-ES_tradnl"/>
          </w:rPr>
        </w:r>
        <w:r w:rsidRPr="00D226D0">
          <w:rPr>
            <w:noProof/>
            <w:webHidden/>
            <w:lang w:val="es-ES_tradnl"/>
          </w:rPr>
          <w:fldChar w:fldCharType="separate"/>
        </w:r>
        <w:r w:rsidRPr="00D226D0">
          <w:rPr>
            <w:noProof/>
            <w:webHidden/>
            <w:lang w:val="es-ES_tradnl"/>
          </w:rPr>
          <w:t>4</w:t>
        </w:r>
        <w:r w:rsidRPr="00D226D0">
          <w:rPr>
            <w:noProof/>
            <w:webHidden/>
            <w:lang w:val="es-ES_tradnl"/>
          </w:rPr>
          <w:fldChar w:fldCharType="end"/>
        </w:r>
      </w:hyperlink>
    </w:p>
    <w:p w14:paraId="35D58058" w14:textId="59B54DE5" w:rsidR="009C07A6" w:rsidRPr="00D226D0" w:rsidRDefault="009C07A6">
      <w:pPr>
        <w:pStyle w:val="TOC1"/>
        <w:rPr>
          <w:rFonts w:asciiTheme="minorHAnsi" w:eastAsiaTheme="minorEastAsia" w:hAnsiTheme="minorHAnsi" w:cstheme="minorBidi"/>
          <w:bCs w:val="0"/>
          <w:caps w:val="0"/>
          <w:noProof/>
          <w:kern w:val="2"/>
          <w:sz w:val="22"/>
          <w:szCs w:val="22"/>
          <w:lang w:val="es-ES_tradnl" w:eastAsia="en-US"/>
          <w14:ligatures w14:val="standardContextual"/>
        </w:rPr>
      </w:pPr>
      <w:hyperlink w:anchor="_Toc158726573" w:history="1">
        <w:r w:rsidRPr="00D226D0">
          <w:rPr>
            <w:rStyle w:val="Hyperlink"/>
            <w:noProof/>
            <w:lang w:val="es-ES_tradnl"/>
          </w:rPr>
          <w:t>MANTÉNGASE SALUDABLE E INDEPENDIENTE CON EL PROGRAMA DE NUTRICIÓN PARA ADULTOS MAYORES</w:t>
        </w:r>
        <w:r w:rsidRPr="00D226D0">
          <w:rPr>
            <w:noProof/>
            <w:webHidden/>
            <w:lang w:val="es-ES_tradnl"/>
          </w:rPr>
          <w:tab/>
        </w:r>
        <w:r w:rsidRPr="00D226D0">
          <w:rPr>
            <w:noProof/>
            <w:webHidden/>
            <w:lang w:val="es-ES_tradnl"/>
          </w:rPr>
          <w:fldChar w:fldCharType="begin"/>
        </w:r>
        <w:r w:rsidRPr="00D226D0">
          <w:rPr>
            <w:noProof/>
            <w:webHidden/>
            <w:lang w:val="es-ES_tradnl"/>
          </w:rPr>
          <w:instrText xml:space="preserve"> PAGEREF _Toc158726573 \h </w:instrText>
        </w:r>
        <w:r w:rsidRPr="00D226D0">
          <w:rPr>
            <w:noProof/>
            <w:webHidden/>
            <w:lang w:val="es-ES_tradnl"/>
          </w:rPr>
        </w:r>
        <w:r w:rsidRPr="00D226D0">
          <w:rPr>
            <w:noProof/>
            <w:webHidden/>
            <w:lang w:val="es-ES_tradnl"/>
          </w:rPr>
          <w:fldChar w:fldCharType="separate"/>
        </w:r>
        <w:r w:rsidRPr="00D226D0">
          <w:rPr>
            <w:noProof/>
            <w:webHidden/>
            <w:lang w:val="es-ES_tradnl"/>
          </w:rPr>
          <w:t>6</w:t>
        </w:r>
        <w:r w:rsidRPr="00D226D0">
          <w:rPr>
            <w:noProof/>
            <w:webHidden/>
            <w:lang w:val="es-ES_tradnl"/>
          </w:rPr>
          <w:fldChar w:fldCharType="end"/>
        </w:r>
      </w:hyperlink>
    </w:p>
    <w:p w14:paraId="5AA96D8F" w14:textId="1D46BDFD" w:rsidR="009C07A6" w:rsidRPr="00D226D0" w:rsidRDefault="009C07A6">
      <w:pPr>
        <w:pStyle w:val="TOC1"/>
        <w:rPr>
          <w:rFonts w:asciiTheme="minorHAnsi" w:eastAsiaTheme="minorEastAsia" w:hAnsiTheme="minorHAnsi" w:cstheme="minorBidi"/>
          <w:bCs w:val="0"/>
          <w:caps w:val="0"/>
          <w:noProof/>
          <w:kern w:val="2"/>
          <w:sz w:val="22"/>
          <w:szCs w:val="22"/>
          <w:lang w:val="es-ES_tradnl" w:eastAsia="en-US"/>
          <w14:ligatures w14:val="standardContextual"/>
        </w:rPr>
      </w:pPr>
      <w:hyperlink w:anchor="_Toc158726574" w:history="1">
        <w:r w:rsidRPr="00D226D0">
          <w:rPr>
            <w:rStyle w:val="Hyperlink"/>
            <w:noProof/>
            <w:lang w:val="es-ES_tradnl"/>
          </w:rPr>
          <w:t>APROVECHE AL MÁXIMO LA SEMANA DEL AHORRO DE EE. UU. DE 2024</w:t>
        </w:r>
        <w:r w:rsidRPr="00D226D0">
          <w:rPr>
            <w:noProof/>
            <w:webHidden/>
            <w:lang w:val="es-ES_tradnl"/>
          </w:rPr>
          <w:tab/>
        </w:r>
        <w:r w:rsidRPr="00D226D0">
          <w:rPr>
            <w:noProof/>
            <w:webHidden/>
            <w:lang w:val="es-ES_tradnl"/>
          </w:rPr>
          <w:fldChar w:fldCharType="begin"/>
        </w:r>
        <w:r w:rsidRPr="00D226D0">
          <w:rPr>
            <w:noProof/>
            <w:webHidden/>
            <w:lang w:val="es-ES_tradnl"/>
          </w:rPr>
          <w:instrText xml:space="preserve"> PAGEREF _Toc158726574 \h </w:instrText>
        </w:r>
        <w:r w:rsidRPr="00D226D0">
          <w:rPr>
            <w:noProof/>
            <w:webHidden/>
            <w:lang w:val="es-ES_tradnl"/>
          </w:rPr>
        </w:r>
        <w:r w:rsidRPr="00D226D0">
          <w:rPr>
            <w:noProof/>
            <w:webHidden/>
            <w:lang w:val="es-ES_tradnl"/>
          </w:rPr>
          <w:fldChar w:fldCharType="separate"/>
        </w:r>
        <w:r w:rsidRPr="00D226D0">
          <w:rPr>
            <w:noProof/>
            <w:webHidden/>
            <w:lang w:val="es-ES_tradnl"/>
          </w:rPr>
          <w:t>8</w:t>
        </w:r>
        <w:r w:rsidRPr="00D226D0">
          <w:rPr>
            <w:noProof/>
            <w:webHidden/>
            <w:lang w:val="es-ES_tradnl"/>
          </w:rPr>
          <w:fldChar w:fldCharType="end"/>
        </w:r>
      </w:hyperlink>
    </w:p>
    <w:p w14:paraId="30DCECA1" w14:textId="38EAC4B3" w:rsidR="009C07A6" w:rsidRPr="00D226D0" w:rsidRDefault="009C07A6">
      <w:pPr>
        <w:pStyle w:val="TOC1"/>
        <w:rPr>
          <w:rFonts w:asciiTheme="minorHAnsi" w:eastAsiaTheme="minorEastAsia" w:hAnsiTheme="minorHAnsi" w:cstheme="minorBidi"/>
          <w:bCs w:val="0"/>
          <w:caps w:val="0"/>
          <w:noProof/>
          <w:kern w:val="2"/>
          <w:sz w:val="22"/>
          <w:szCs w:val="22"/>
          <w:lang w:val="es-ES_tradnl" w:eastAsia="en-US"/>
          <w14:ligatures w14:val="standardContextual"/>
        </w:rPr>
      </w:pPr>
      <w:hyperlink w:anchor="_Toc158726575" w:history="1">
        <w:r w:rsidRPr="00D226D0">
          <w:rPr>
            <w:rStyle w:val="Hyperlink"/>
            <w:noProof/>
            <w:lang w:val="es-ES_tradnl"/>
          </w:rPr>
          <w:t>CÓMO LE PROTEGEMOS DE COMUNICACIONES Y PUBLICIDAD ENGAÑOSA</w:t>
        </w:r>
        <w:r w:rsidRPr="00D226D0">
          <w:rPr>
            <w:noProof/>
            <w:webHidden/>
            <w:lang w:val="es-ES_tradnl"/>
          </w:rPr>
          <w:tab/>
        </w:r>
        <w:r w:rsidRPr="00D226D0">
          <w:rPr>
            <w:noProof/>
            <w:webHidden/>
            <w:lang w:val="es-ES_tradnl"/>
          </w:rPr>
          <w:fldChar w:fldCharType="begin"/>
        </w:r>
        <w:r w:rsidRPr="00D226D0">
          <w:rPr>
            <w:noProof/>
            <w:webHidden/>
            <w:lang w:val="es-ES_tradnl"/>
          </w:rPr>
          <w:instrText xml:space="preserve"> PAGEREF _Toc158726575 \h </w:instrText>
        </w:r>
        <w:r w:rsidRPr="00D226D0">
          <w:rPr>
            <w:noProof/>
            <w:webHidden/>
            <w:lang w:val="es-ES_tradnl"/>
          </w:rPr>
        </w:r>
        <w:r w:rsidRPr="00D226D0">
          <w:rPr>
            <w:noProof/>
            <w:webHidden/>
            <w:lang w:val="es-ES_tradnl"/>
          </w:rPr>
          <w:fldChar w:fldCharType="separate"/>
        </w:r>
        <w:r w:rsidRPr="00D226D0">
          <w:rPr>
            <w:noProof/>
            <w:webHidden/>
            <w:lang w:val="es-ES_tradnl"/>
          </w:rPr>
          <w:t>10</w:t>
        </w:r>
        <w:r w:rsidRPr="00D226D0">
          <w:rPr>
            <w:noProof/>
            <w:webHidden/>
            <w:lang w:val="es-ES_tradnl"/>
          </w:rPr>
          <w:fldChar w:fldCharType="end"/>
        </w:r>
      </w:hyperlink>
    </w:p>
    <w:p w14:paraId="3AD93276" w14:textId="0C5687EF" w:rsidR="00F861A5" w:rsidRPr="00D226D0" w:rsidRDefault="00F861A5" w:rsidP="00F861A5">
      <w:pPr>
        <w:pStyle w:val="Disclaimer"/>
        <w:spacing w:before="100" w:beforeAutospacing="1" w:after="100" w:afterAutospacing="1" w:line="360" w:lineRule="auto"/>
        <w:rPr>
          <w:sz w:val="24"/>
          <w:szCs w:val="24"/>
          <w:lang w:val="es-ES_tradnl"/>
        </w:rPr>
      </w:pPr>
      <w:r w:rsidRPr="00D226D0">
        <w:rPr>
          <w:sz w:val="24"/>
          <w:szCs w:val="24"/>
          <w:lang w:val="es-ES_tradnl"/>
        </w:rPr>
        <w:fldChar w:fldCharType="end"/>
      </w:r>
      <w:r w:rsidR="00CA3B34" w:rsidRPr="00D226D0">
        <w:rPr>
          <w:sz w:val="24"/>
          <w:szCs w:val="24"/>
          <w:lang w:val="es-ES_tradnl"/>
        </w:rPr>
        <w:t xml:space="preserve"> </w:t>
      </w:r>
      <w:r w:rsidR="00CA3B34" w:rsidRPr="00D226D0">
        <w:rPr>
          <w:sz w:val="24"/>
          <w:szCs w:val="24"/>
          <w:lang w:val="es-ES_tradnl"/>
        </w:rPr>
        <w:t>Producido con fondos de los contribuyentes de los EE. UU.</w:t>
      </w:r>
    </w:p>
    <w:p w14:paraId="5E5E262A" w14:textId="5CEAFB43" w:rsidR="00650B98" w:rsidRPr="00D226D0" w:rsidRDefault="00650B98" w:rsidP="009D0BB7">
      <w:pPr>
        <w:pStyle w:val="Disclaimer"/>
        <w:spacing w:before="100" w:beforeAutospacing="1" w:after="100" w:afterAutospacing="1" w:line="360" w:lineRule="auto"/>
        <w:rPr>
          <w:sz w:val="24"/>
          <w:szCs w:val="24"/>
          <w:lang w:val="es-ES_tradnl"/>
        </w:rPr>
      </w:pPr>
    </w:p>
    <w:p w14:paraId="3DB629A8" w14:textId="1068F697" w:rsidR="00650B98" w:rsidRPr="00D226D0" w:rsidRDefault="00650B98" w:rsidP="009D0BB7">
      <w:pPr>
        <w:pStyle w:val="Disclaimer"/>
        <w:spacing w:before="100" w:beforeAutospacing="1" w:after="100" w:afterAutospacing="1" w:line="360" w:lineRule="auto"/>
        <w:rPr>
          <w:sz w:val="24"/>
          <w:szCs w:val="24"/>
          <w:lang w:val="es-ES_tradnl"/>
        </w:rPr>
      </w:pPr>
    </w:p>
    <w:p w14:paraId="25C8A931" w14:textId="1E0F8855" w:rsidR="00650B98" w:rsidRPr="00D226D0" w:rsidRDefault="00650B98" w:rsidP="009D0BB7">
      <w:pPr>
        <w:pStyle w:val="Disclaimer"/>
        <w:spacing w:before="100" w:beforeAutospacing="1" w:after="100" w:afterAutospacing="1" w:line="360" w:lineRule="auto"/>
        <w:rPr>
          <w:sz w:val="24"/>
          <w:szCs w:val="24"/>
          <w:lang w:val="es-ES_tradnl"/>
        </w:rPr>
      </w:pPr>
    </w:p>
    <w:p w14:paraId="54EDDBF3" w14:textId="441BE686" w:rsidR="00650B98" w:rsidRPr="00D226D0" w:rsidRDefault="00650B98" w:rsidP="009D0BB7">
      <w:pPr>
        <w:pStyle w:val="Disclaimer"/>
        <w:spacing w:before="100" w:beforeAutospacing="1" w:after="100" w:afterAutospacing="1" w:line="360" w:lineRule="auto"/>
        <w:rPr>
          <w:sz w:val="24"/>
          <w:szCs w:val="24"/>
          <w:lang w:val="es-ES_tradnl"/>
        </w:rPr>
      </w:pPr>
    </w:p>
    <w:p w14:paraId="7D677612" w14:textId="0529971D" w:rsidR="00650B98" w:rsidRPr="00D226D0" w:rsidRDefault="00650B98" w:rsidP="009D0BB7">
      <w:pPr>
        <w:pStyle w:val="Disclaimer"/>
        <w:spacing w:before="100" w:beforeAutospacing="1" w:after="100" w:afterAutospacing="1" w:line="360" w:lineRule="auto"/>
        <w:rPr>
          <w:sz w:val="24"/>
          <w:szCs w:val="24"/>
          <w:lang w:val="es-ES_tradnl"/>
        </w:rPr>
      </w:pPr>
    </w:p>
    <w:p w14:paraId="6A08B7DA" w14:textId="77777777" w:rsidR="00B44F74" w:rsidRPr="00D226D0" w:rsidRDefault="00B44F74" w:rsidP="00B44F74">
      <w:pPr>
        <w:pStyle w:val="Column"/>
        <w:spacing w:after="100" w:afterAutospacing="1"/>
        <w:rPr>
          <w:lang w:val="es-ES_tradnl"/>
        </w:rPr>
      </w:pPr>
      <w:bookmarkStart w:id="0" w:name="_Toc450040367"/>
      <w:r w:rsidRPr="00D226D0">
        <w:rPr>
          <w:lang w:val="es-ES_tradnl"/>
        </w:rPr>
        <w:lastRenderedPageBreak/>
        <w:t xml:space="preserve">Columna del Seguro Social </w:t>
      </w:r>
    </w:p>
    <w:p w14:paraId="6B8214A3" w14:textId="77777777" w:rsidR="00B44F74" w:rsidRPr="00D226D0" w:rsidRDefault="00B44F74" w:rsidP="00B44F74">
      <w:pPr>
        <w:pStyle w:val="Heading1"/>
        <w:spacing w:before="0" w:after="100" w:afterAutospacing="1" w:line="360" w:lineRule="auto"/>
        <w:rPr>
          <w:rFonts w:cs="Times New Roman"/>
          <w:lang w:val="es-ES_tradnl"/>
        </w:rPr>
      </w:pPr>
      <w:bookmarkStart w:id="1" w:name="_Toc158726571"/>
      <w:r w:rsidRPr="00D226D0">
        <w:rPr>
          <w:rFonts w:cs="Times New Roman"/>
          <w:lang w:val="es-ES_tradnl"/>
        </w:rPr>
        <w:t>COMBATA EL FRAUDE: CÓMO DETECTAR IMPOSTORES DEL GOBIERNO</w:t>
      </w:r>
      <w:bookmarkEnd w:id="1"/>
    </w:p>
    <w:p w14:paraId="785EA760" w14:textId="77777777" w:rsidR="00B44F74" w:rsidRPr="00D226D0" w:rsidRDefault="00B44F74" w:rsidP="00B44F74">
      <w:pPr>
        <w:pStyle w:val="byline"/>
        <w:rPr>
          <w:lang w:val="es-ES_tradnl"/>
        </w:rPr>
      </w:pPr>
      <w:r w:rsidRPr="00D226D0">
        <w:rPr>
          <w:lang w:val="es-ES_tradnl"/>
        </w:rPr>
        <w:t>Por &lt;Name&gt;</w:t>
      </w:r>
    </w:p>
    <w:p w14:paraId="6247F8F2" w14:textId="77777777" w:rsidR="00B44F74" w:rsidRPr="00D226D0" w:rsidRDefault="00B44F74" w:rsidP="00B44F74">
      <w:pPr>
        <w:pStyle w:val="byline"/>
        <w:spacing w:after="100" w:afterAutospacing="1"/>
        <w:rPr>
          <w:bCs/>
          <w:lang w:val="es-ES_tradnl"/>
        </w:rPr>
      </w:pPr>
      <w:r w:rsidRPr="00D226D0">
        <w:rPr>
          <w:lang w:val="es-ES_tradnl"/>
        </w:rPr>
        <w:t>&lt;Title&gt; del Seguro Social en &lt;Place&gt;</w:t>
      </w:r>
    </w:p>
    <w:p w14:paraId="7E264B7B" w14:textId="77777777" w:rsidR="00B44F74" w:rsidRPr="00D226D0" w:rsidRDefault="00B44F74" w:rsidP="00B44F74">
      <w:pPr>
        <w:pStyle w:val="byline"/>
        <w:rPr>
          <w:bCs/>
          <w:lang w:val="es-ES_tradnl"/>
        </w:rPr>
      </w:pPr>
      <w:r w:rsidRPr="00D226D0">
        <w:rPr>
          <w:noProof/>
          <w:lang w:val="es-ES_tradnl"/>
        </w:rPr>
        <w:drawing>
          <wp:inline distT="0" distB="0" distL="0" distR="0" wp14:anchorId="47F1CAF4" wp14:editId="2203BE2C">
            <wp:extent cx="2862072" cy="2862072"/>
            <wp:effectExtent l="0" t="0" r="0" b="0"/>
            <wp:docPr id="6" name="Picture 6" descr="senior couple checking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nior couple checking lap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E2A9948" w14:textId="77777777" w:rsidR="00B44F74" w:rsidRPr="00D226D0" w:rsidRDefault="00B44F74" w:rsidP="00B44F74">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 xml:space="preserve">¿Sabe usted cómo detectar una estafa de un impostor del gobierno? Seguimos concientizando al público sobre las estafas de impostores relacionadas con el Seguro Social y otras estafas gubernamentales durante la quinta celebración anual del «Día de Combatir el Fraude» el 7 de marzo de 2024. Saber cómo identificar a posibles estafadores le ayudará a proteger su información personal. </w:t>
      </w:r>
    </w:p>
    <w:p w14:paraId="634732B3" w14:textId="77777777" w:rsidR="00B44F74" w:rsidRPr="00D226D0" w:rsidRDefault="00B44F74" w:rsidP="00B44F74">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Muchas estafas tienen elementos comunes. A menudo, los estafadores se aprovechan de los temores y le amenazan con arrestarlo o con acciones legales. Los estafadores también fingen ser empleados del Seguro Social o de otras agencias del gobierno, diciendo que hay un problema con su número de Seguro Social o sus beneficios. Incluso, pueden decir que su número de Seguro Social está vinculado a un delito.</w:t>
      </w:r>
    </w:p>
    <w:p w14:paraId="3D70EB2C" w14:textId="77777777" w:rsidR="00B44F74" w:rsidRPr="00D226D0" w:rsidRDefault="00B44F74" w:rsidP="00B44F74">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Cuando sospeche que ha sido contactado por un estafador:</w:t>
      </w:r>
    </w:p>
    <w:p w14:paraId="2FFAD146" w14:textId="77777777" w:rsidR="00B44F74" w:rsidRPr="00D226D0" w:rsidRDefault="00B44F74" w:rsidP="00B44F74">
      <w:pPr>
        <w:pStyle w:val="ListParagraph"/>
        <w:numPr>
          <w:ilvl w:val="0"/>
          <w:numId w:val="25"/>
        </w:numPr>
        <w:spacing w:before="100" w:beforeAutospacing="1" w:after="100" w:afterAutospacing="1" w:line="360" w:lineRule="auto"/>
        <w:rPr>
          <w:rFonts w:ascii="Times New Roman" w:eastAsiaTheme="minorEastAsia" w:hAnsi="Times New Roman" w:cs="Times New Roman"/>
          <w:sz w:val="24"/>
          <w:szCs w:val="24"/>
          <w:lang w:val="es-ES_tradnl"/>
        </w:rPr>
      </w:pPr>
      <w:r w:rsidRPr="00D226D0">
        <w:rPr>
          <w:rFonts w:ascii="Times New Roman" w:eastAsia="Times New Roman" w:hAnsi="Times New Roman" w:cs="Times New Roman"/>
          <w:sz w:val="24"/>
          <w:szCs w:val="24"/>
          <w:lang w:val="es-ES_tradnl"/>
        </w:rPr>
        <w:lastRenderedPageBreak/>
        <w:t>Cuelgue el teléfono inmediatamente o ignore el mensaje.</w:t>
      </w:r>
    </w:p>
    <w:p w14:paraId="443B3F8C" w14:textId="77777777" w:rsidR="00B44F74" w:rsidRPr="00D226D0" w:rsidRDefault="00B44F74" w:rsidP="00B44F74">
      <w:pPr>
        <w:pStyle w:val="ListParagraph"/>
        <w:numPr>
          <w:ilvl w:val="0"/>
          <w:numId w:val="25"/>
        </w:numPr>
        <w:spacing w:before="100" w:beforeAutospacing="1" w:after="100" w:afterAutospacing="1" w:line="360" w:lineRule="auto"/>
        <w:rPr>
          <w:rFonts w:ascii="Times New Roman" w:eastAsiaTheme="minorEastAsia" w:hAnsi="Times New Roman" w:cs="Times New Roman"/>
          <w:sz w:val="24"/>
          <w:szCs w:val="24"/>
          <w:lang w:val="es-ES_tradnl"/>
        </w:rPr>
      </w:pPr>
      <w:r w:rsidRPr="00D226D0">
        <w:rPr>
          <w:rFonts w:ascii="Times New Roman" w:eastAsia="Times New Roman" w:hAnsi="Times New Roman" w:cs="Times New Roman"/>
          <w:sz w:val="24"/>
          <w:szCs w:val="24"/>
          <w:lang w:val="es-ES_tradnl"/>
        </w:rPr>
        <w:t>Nunca proporcione información personal, dinero o tarjetas de regalo.</w:t>
      </w:r>
    </w:p>
    <w:p w14:paraId="3001C4E3" w14:textId="77777777" w:rsidR="00B44F74" w:rsidRPr="00D226D0" w:rsidRDefault="00B44F74" w:rsidP="00B44F74">
      <w:pPr>
        <w:pStyle w:val="ListParagraph"/>
        <w:numPr>
          <w:ilvl w:val="0"/>
          <w:numId w:val="25"/>
        </w:numPr>
        <w:spacing w:before="100" w:beforeAutospacing="1" w:after="100" w:afterAutospacing="1" w:line="360" w:lineRule="auto"/>
        <w:rPr>
          <w:rFonts w:ascii="Times New Roman" w:eastAsiaTheme="minorEastAsia" w:hAnsi="Times New Roman" w:cs="Times New Roman"/>
          <w:sz w:val="24"/>
          <w:szCs w:val="24"/>
          <w:lang w:val="es-ES_tradnl"/>
        </w:rPr>
      </w:pPr>
      <w:r w:rsidRPr="00D226D0">
        <w:rPr>
          <w:rFonts w:ascii="Times New Roman" w:eastAsia="Times New Roman" w:hAnsi="Times New Roman" w:cs="Times New Roman"/>
          <w:sz w:val="24"/>
          <w:szCs w:val="24"/>
          <w:lang w:val="es-ES_tradnl"/>
        </w:rPr>
        <w:t xml:space="preserve">Informe la estafa de inmediato a nuestra Oficina del Inspector General (OIG, por sus siglas en inglés) en </w:t>
      </w:r>
      <w:hyperlink r:id="rId12" w:history="1">
        <w:r w:rsidRPr="00D226D0">
          <w:rPr>
            <w:rStyle w:val="Hyperlink"/>
            <w:rFonts w:ascii="Times New Roman" w:eastAsia="Times New Roman" w:hAnsi="Times New Roman" w:cs="Times New Roman"/>
            <w:sz w:val="24"/>
            <w:szCs w:val="24"/>
            <w:lang w:val="es-ES_tradnl"/>
          </w:rPr>
          <w:t>oig.ssa.gov/scam-awareness/report-the-scam</w:t>
        </w:r>
      </w:hyperlink>
      <w:r w:rsidRPr="00D226D0">
        <w:rPr>
          <w:rFonts w:ascii="Times New Roman" w:eastAsia="Times New Roman" w:hAnsi="Times New Roman" w:cs="Times New Roman"/>
          <w:sz w:val="24"/>
          <w:szCs w:val="24"/>
          <w:lang w:val="es-ES_tradnl"/>
        </w:rPr>
        <w:t xml:space="preserve"> (solo disponible en inglés).</w:t>
      </w:r>
    </w:p>
    <w:p w14:paraId="4EEB08F0" w14:textId="77777777" w:rsidR="00B44F74" w:rsidRPr="00D226D0" w:rsidRDefault="00B44F74" w:rsidP="00B44F74">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Si le debe dinero al Seguro Social, le enviaremos por correo postal una carta con opciones de pago e información para una apelación. Solo aceptamos pagos electrónicamente a través de Pay.gov, Pago de facturas por internet (</w:t>
      </w:r>
      <w:r w:rsidRPr="00D226D0">
        <w:rPr>
          <w:rFonts w:ascii="Times New Roman" w:eastAsia="Times New Roman" w:hAnsi="Times New Roman" w:cs="Times New Roman"/>
          <w:i/>
          <w:iCs/>
          <w:sz w:val="24"/>
          <w:szCs w:val="24"/>
          <w:lang w:val="es-ES_tradnl"/>
        </w:rPr>
        <w:t>Online Bill Pay</w:t>
      </w:r>
      <w:r w:rsidRPr="00D226D0">
        <w:rPr>
          <w:rFonts w:ascii="Times New Roman" w:eastAsia="Times New Roman" w:hAnsi="Times New Roman" w:cs="Times New Roman"/>
          <w:sz w:val="24"/>
          <w:szCs w:val="24"/>
          <w:lang w:val="es-ES_tradnl"/>
        </w:rPr>
        <w:t xml:space="preserve">) o mediante cheque o giro postal. </w:t>
      </w:r>
    </w:p>
    <w:p w14:paraId="29C2BC2D" w14:textId="77777777" w:rsidR="00B44F74" w:rsidRPr="00D226D0" w:rsidRDefault="00B44F74" w:rsidP="00B44F74">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Nosotros nunca le:</w:t>
      </w:r>
    </w:p>
    <w:p w14:paraId="2EB9CDC9" w14:textId="77777777" w:rsidR="00B44F74" w:rsidRPr="00D226D0" w:rsidRDefault="00B44F74" w:rsidP="00B44F74">
      <w:pPr>
        <w:pStyle w:val="ListParagraph"/>
        <w:numPr>
          <w:ilvl w:val="0"/>
          <w:numId w:val="24"/>
        </w:numPr>
        <w:spacing w:before="100" w:beforeAutospacing="1" w:after="100" w:afterAutospacing="1" w:line="360" w:lineRule="auto"/>
        <w:rPr>
          <w:rFonts w:ascii="Times New Roman" w:eastAsiaTheme="minorEastAsia" w:hAnsi="Times New Roman" w:cs="Times New Roman"/>
          <w:sz w:val="24"/>
          <w:szCs w:val="24"/>
          <w:lang w:val="es-ES_tradnl"/>
        </w:rPr>
      </w:pPr>
      <w:r w:rsidRPr="00D226D0">
        <w:rPr>
          <w:rFonts w:ascii="Times New Roman" w:eastAsia="Times New Roman" w:hAnsi="Times New Roman" w:cs="Times New Roman"/>
          <w:sz w:val="24"/>
          <w:szCs w:val="24"/>
          <w:lang w:val="es-ES_tradnl"/>
        </w:rPr>
        <w:t xml:space="preserve">Amenazaremos con arrestarlo o con acciones legales por no aceptar pagarnos dinero de inmediato. </w:t>
      </w:r>
    </w:p>
    <w:p w14:paraId="29185DC8" w14:textId="77777777" w:rsidR="00B44F74" w:rsidRPr="00D226D0" w:rsidRDefault="00B44F74" w:rsidP="00B44F74">
      <w:pPr>
        <w:pStyle w:val="ListParagraph"/>
        <w:numPr>
          <w:ilvl w:val="0"/>
          <w:numId w:val="23"/>
        </w:numPr>
        <w:spacing w:before="100" w:beforeAutospacing="1" w:after="100" w:afterAutospacing="1" w:line="360" w:lineRule="auto"/>
        <w:rPr>
          <w:rFonts w:ascii="Times New Roman" w:eastAsiaTheme="minorEastAsia" w:hAnsi="Times New Roman" w:cs="Times New Roman"/>
          <w:sz w:val="24"/>
          <w:szCs w:val="24"/>
          <w:lang w:val="es-ES_tradnl"/>
        </w:rPr>
      </w:pPr>
      <w:r w:rsidRPr="00D226D0">
        <w:rPr>
          <w:rFonts w:ascii="Times New Roman" w:eastAsia="Times New Roman" w:hAnsi="Times New Roman" w:cs="Times New Roman"/>
          <w:sz w:val="24"/>
          <w:szCs w:val="24"/>
          <w:lang w:val="es-ES_tradnl"/>
        </w:rPr>
        <w:t xml:space="preserve">Prometeremos un aumento de beneficios a cambio de dinero. </w:t>
      </w:r>
    </w:p>
    <w:p w14:paraId="26D27941" w14:textId="77777777" w:rsidR="00B44F74" w:rsidRPr="00D226D0" w:rsidRDefault="00B44F74" w:rsidP="00B44F74">
      <w:pPr>
        <w:pStyle w:val="ListParagraph"/>
        <w:numPr>
          <w:ilvl w:val="0"/>
          <w:numId w:val="23"/>
        </w:numPr>
        <w:spacing w:before="100" w:beforeAutospacing="1" w:after="100" w:afterAutospacing="1" w:line="360" w:lineRule="auto"/>
        <w:rPr>
          <w:rFonts w:ascii="Times New Roman" w:eastAsiaTheme="minorEastAsia" w:hAnsi="Times New Roman" w:cs="Times New Roman"/>
          <w:sz w:val="24"/>
          <w:szCs w:val="24"/>
          <w:lang w:val="es-ES_tradnl"/>
        </w:rPr>
      </w:pPr>
      <w:r w:rsidRPr="00D226D0">
        <w:rPr>
          <w:rFonts w:ascii="Times New Roman" w:eastAsia="Times New Roman" w:hAnsi="Times New Roman" w:cs="Times New Roman"/>
          <w:sz w:val="24"/>
          <w:szCs w:val="24"/>
          <w:lang w:val="es-ES_tradnl"/>
        </w:rPr>
        <w:t xml:space="preserve">Pediremos que nos envíe tarjetas de regalo, tarjetas de débito prepagas, transferencias bancarias, dinero electrónico, criptomonedas o efectivo por correo postal. </w:t>
      </w:r>
    </w:p>
    <w:p w14:paraId="738283E8" w14:textId="77777777" w:rsidR="00B44F74" w:rsidRPr="00D226D0" w:rsidRDefault="00B44F74" w:rsidP="00B44F74">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 xml:space="preserve">Los estafadores continúan evolucionando y encontrando nuevas formas de robar su dinero e información personal. Por favor, manténgase alerta y ayude a crear conciencia sobre las estafas de impostores gubernamentales relacionadas con el Seguro Social y otras estafas. Para informarse mejor, por favor, visite </w:t>
      </w:r>
      <w:hyperlink r:id="rId13" w:history="1">
        <w:r w:rsidRPr="00D226D0">
          <w:rPr>
            <w:rStyle w:val="Hyperlink"/>
            <w:rFonts w:ascii="Times New Roman" w:eastAsia="Times New Roman" w:hAnsi="Times New Roman" w:cs="Times New Roman"/>
            <w:sz w:val="24"/>
            <w:szCs w:val="24"/>
            <w:lang w:val="es-ES_tradnl"/>
          </w:rPr>
          <w:t>www.ssa.gov/scam</w:t>
        </w:r>
      </w:hyperlink>
      <w:r w:rsidRPr="00D226D0">
        <w:rPr>
          <w:rFonts w:ascii="Times New Roman" w:eastAsia="Times New Roman" w:hAnsi="Times New Roman" w:cs="Times New Roman"/>
          <w:sz w:val="24"/>
          <w:szCs w:val="24"/>
          <w:lang w:val="es-ES_tradnl"/>
        </w:rPr>
        <w:t xml:space="preserve"> (solo disponible en inglés).</w:t>
      </w:r>
    </w:p>
    <w:p w14:paraId="710B5E8E" w14:textId="77777777" w:rsidR="00B44F74" w:rsidRPr="00D226D0" w:rsidRDefault="00B44F74" w:rsidP="00B44F74">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Cuéntele a sus amigos y familiares sobre las estafas de impostores del gobierno. Hágales saber que no tienen por qué avergonzarse de informar si compartieron información financiera personal o si sufrieron una pérdida financiera. Lo importante es denunciar la estafa de inmediato.</w:t>
      </w:r>
    </w:p>
    <w:p w14:paraId="5C37506A" w14:textId="77777777" w:rsidR="00B44F74" w:rsidRPr="00D226D0" w:rsidRDefault="00B44F74" w:rsidP="00B44F74">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 xml:space="preserve">¡Juntos, podemos «Combatir el Fraude»! </w:t>
      </w:r>
    </w:p>
    <w:p w14:paraId="5114E2D3" w14:textId="77777777" w:rsidR="00B44F74" w:rsidRPr="00D226D0" w:rsidRDefault="00B44F74" w:rsidP="00B44F74">
      <w:pPr>
        <w:pStyle w:val="byline"/>
        <w:spacing w:before="100" w:beforeAutospacing="1" w:after="100" w:afterAutospacing="1"/>
        <w:rPr>
          <w:lang w:val="es-ES_tradnl"/>
        </w:rPr>
      </w:pPr>
    </w:p>
    <w:p w14:paraId="294E9D35" w14:textId="77777777" w:rsidR="00B44F74" w:rsidRPr="00D226D0" w:rsidRDefault="00B44F74" w:rsidP="00B44F74">
      <w:pPr>
        <w:pStyle w:val="Body"/>
        <w:spacing w:before="100" w:beforeAutospacing="1" w:after="100" w:afterAutospacing="1"/>
        <w:jc w:val="center"/>
        <w:rPr>
          <w:lang w:val="es-ES_tradnl"/>
        </w:rPr>
      </w:pPr>
      <w:r w:rsidRPr="00D226D0">
        <w:rPr>
          <w:lang w:val="es-ES_tradnl"/>
        </w:rPr>
        <w:t># # #</w:t>
      </w:r>
    </w:p>
    <w:p w14:paraId="38947B95" w14:textId="257265AB" w:rsidR="00BD6CDB" w:rsidRPr="00D226D0" w:rsidRDefault="00BD6CDB" w:rsidP="009D0BB7">
      <w:pPr>
        <w:pStyle w:val="Body"/>
        <w:spacing w:before="100" w:beforeAutospacing="1" w:after="100" w:afterAutospacing="1"/>
        <w:jc w:val="center"/>
        <w:rPr>
          <w:b/>
          <w:lang w:val="es-ES_tradnl"/>
        </w:rPr>
      </w:pPr>
      <w:r w:rsidRPr="00D226D0">
        <w:rPr>
          <w:lang w:val="es-ES_tradnl"/>
        </w:rPr>
        <w:br w:type="page"/>
      </w:r>
    </w:p>
    <w:p w14:paraId="2FE267EB" w14:textId="77777777" w:rsidR="00B747C5" w:rsidRPr="00D226D0" w:rsidRDefault="00B747C5" w:rsidP="00B747C5">
      <w:pPr>
        <w:spacing w:before="100" w:beforeAutospacing="1" w:after="100" w:afterAutospacing="1" w:line="360" w:lineRule="auto"/>
        <w:rPr>
          <w:rFonts w:ascii="Times New Roman" w:hAnsi="Times New Roman" w:cs="Times New Roman"/>
          <w:sz w:val="24"/>
          <w:szCs w:val="24"/>
          <w:lang w:val="es-ES_tradnl"/>
        </w:rPr>
      </w:pPr>
      <w:bookmarkStart w:id="2" w:name="_Hlk157504601"/>
      <w:r w:rsidRPr="00D226D0">
        <w:rPr>
          <w:rFonts w:ascii="Times New Roman" w:hAnsi="Times New Roman" w:cs="Times New Roman"/>
          <w:b/>
          <w:sz w:val="24"/>
          <w:szCs w:val="24"/>
          <w:lang w:val="es-ES_tradnl"/>
        </w:rPr>
        <w:lastRenderedPageBreak/>
        <w:t>Columna del Seguro Social</w:t>
      </w:r>
    </w:p>
    <w:p w14:paraId="1BB97193" w14:textId="77777777" w:rsidR="00B747C5" w:rsidRPr="00D226D0" w:rsidRDefault="00B747C5" w:rsidP="00B747C5">
      <w:pPr>
        <w:pStyle w:val="Heading1"/>
        <w:spacing w:before="100" w:beforeAutospacing="1" w:after="100" w:afterAutospacing="1" w:line="360" w:lineRule="auto"/>
        <w:rPr>
          <w:rFonts w:cs="Times New Roman"/>
          <w:szCs w:val="24"/>
          <w:lang w:val="es-ES_tradnl"/>
        </w:rPr>
      </w:pPr>
      <w:bookmarkStart w:id="3" w:name="_Toc158726572"/>
      <w:r w:rsidRPr="00D226D0">
        <w:rPr>
          <w:rFonts w:cs="Times New Roman"/>
          <w:szCs w:val="24"/>
          <w:lang w:val="es-ES_tradnl"/>
        </w:rPr>
        <w:t>El SEGURO SOCIAL CELEBRA EL MES DE LA HISTORIA DE LA MUJER</w:t>
      </w:r>
      <w:bookmarkEnd w:id="3"/>
      <w:r w:rsidRPr="00D226D0">
        <w:rPr>
          <w:rFonts w:cs="Times New Roman"/>
          <w:szCs w:val="24"/>
          <w:lang w:val="es-ES_tradnl"/>
        </w:rPr>
        <w:t xml:space="preserve"> </w:t>
      </w:r>
    </w:p>
    <w:p w14:paraId="3446C7A8" w14:textId="77777777" w:rsidR="00B747C5" w:rsidRPr="00D226D0" w:rsidRDefault="00B747C5" w:rsidP="00B747C5">
      <w:pPr>
        <w:pStyle w:val="byline"/>
        <w:rPr>
          <w:lang w:val="es-ES_tradnl"/>
        </w:rPr>
      </w:pPr>
      <w:r w:rsidRPr="00D226D0">
        <w:rPr>
          <w:lang w:val="es-ES_tradnl"/>
        </w:rPr>
        <w:t>Por &lt;Name&gt;</w:t>
      </w:r>
    </w:p>
    <w:p w14:paraId="1A6634CD" w14:textId="77777777" w:rsidR="00B747C5" w:rsidRPr="00D226D0" w:rsidRDefault="00B747C5" w:rsidP="00B747C5">
      <w:pPr>
        <w:pStyle w:val="byline"/>
        <w:rPr>
          <w:lang w:val="es-ES_tradnl"/>
        </w:rPr>
      </w:pPr>
      <w:r w:rsidRPr="00D226D0">
        <w:rPr>
          <w:lang w:val="es-ES_tradnl"/>
        </w:rPr>
        <w:t>&lt;Title&gt; del Seguro Social en &lt;Place&gt;</w:t>
      </w:r>
    </w:p>
    <w:p w14:paraId="5E045BDC" w14:textId="77777777" w:rsidR="00B747C5" w:rsidRPr="00D226D0" w:rsidRDefault="00B747C5" w:rsidP="00B747C5">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hAnsi="Times New Roman" w:cs="Times New Roman"/>
          <w:noProof/>
          <w:sz w:val="24"/>
          <w:szCs w:val="24"/>
          <w:lang w:val="es-ES_tradnl"/>
        </w:rPr>
        <w:drawing>
          <wp:inline distT="0" distB="0" distL="0" distR="0" wp14:anchorId="6F32F61E" wp14:editId="1118DE01">
            <wp:extent cx="2862072" cy="2862072"/>
            <wp:effectExtent l="0" t="0" r="0" b="0"/>
            <wp:docPr id="11" name="Picture 11" descr="Three women hiking in the wilder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ree women hiking in the wilderne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6844FA62" w14:textId="77777777" w:rsidR="00B747C5" w:rsidRPr="00D226D0" w:rsidRDefault="00B747C5" w:rsidP="00B747C5">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Marzo es el Mes de la Historia de la Mujer, un momento para enfocarse no solo en el pasado, sino también en los desafíos que las mujeres continúan enfrentando en el siglo XXI. En el Seguro Social, ofrecemos beneficios vitales y protección financiera a las mujeres.</w:t>
      </w:r>
    </w:p>
    <w:p w14:paraId="39467E48" w14:textId="77777777" w:rsidR="00B747C5" w:rsidRPr="00D226D0" w:rsidRDefault="00B747C5" w:rsidP="00B747C5">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Casi el 55 % de las personas que reciben beneficios del Seguro Social son mujeres. Hoy en día, más mujeres trabajan, pagan impuestos de Seguro Social y obtienen créditos para sus ingresos mensuales por jubilación que en cualquier otro momento de la historia de nuestra nación.</w:t>
      </w:r>
    </w:p>
    <w:p w14:paraId="60677396" w14:textId="77777777" w:rsidR="00B747C5" w:rsidRPr="00D226D0" w:rsidRDefault="00B747C5" w:rsidP="00B747C5">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Las mujeres tienen una expectativa de vida promedio más larga y tienden a vivir más años jubiladas que los hombres. Esto significa que las mujeres tienen mayores probabilidades de agotar otras fuentes de ingresos mientras su beneficio de Seguro Social continúa de por vida. Es importante que las mujeres planifiquen su jubilación con tiempo y cuidado.</w:t>
      </w:r>
    </w:p>
    <w:p w14:paraId="7BCA1CC0" w14:textId="77777777" w:rsidR="00B747C5" w:rsidRPr="00D226D0" w:rsidRDefault="00B747C5" w:rsidP="00B747C5">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lastRenderedPageBreak/>
        <w:t xml:space="preserve">Nuestra publicación, </w:t>
      </w:r>
      <w:r w:rsidRPr="00D226D0">
        <w:rPr>
          <w:rFonts w:ascii="Times New Roman" w:eastAsia="Times New Roman" w:hAnsi="Times New Roman" w:cs="Times New Roman"/>
          <w:i/>
          <w:iCs/>
          <w:sz w:val="24"/>
          <w:szCs w:val="24"/>
          <w:lang w:val="es-ES_tradnl"/>
        </w:rPr>
        <w:t>El Seguro Social: Lo que toda mujer debe saber</w:t>
      </w:r>
      <w:r w:rsidRPr="00D226D0">
        <w:rPr>
          <w:rFonts w:ascii="Times New Roman" w:eastAsia="Times New Roman" w:hAnsi="Times New Roman" w:cs="Times New Roman"/>
          <w:sz w:val="24"/>
          <w:szCs w:val="24"/>
          <w:lang w:val="es-ES_tradnl"/>
        </w:rPr>
        <w:t xml:space="preserve">, disponible por internet en </w:t>
      </w:r>
      <w:hyperlink r:id="rId15" w:history="1">
        <w:r w:rsidRPr="00D226D0">
          <w:rPr>
            <w:rStyle w:val="Hyperlink"/>
            <w:rFonts w:ascii="Times New Roman" w:eastAsia="Times New Roman" w:hAnsi="Times New Roman" w:cs="Times New Roman"/>
            <w:sz w:val="24"/>
            <w:szCs w:val="24"/>
            <w:lang w:val="es-ES_tradnl"/>
          </w:rPr>
          <w:t>www.ssa.gov/pubs/ES-05-10927.pdf</w:t>
        </w:r>
      </w:hyperlink>
      <w:r w:rsidRPr="00D226D0">
        <w:rPr>
          <w:rFonts w:ascii="Times New Roman" w:eastAsia="Times New Roman" w:hAnsi="Times New Roman" w:cs="Times New Roman"/>
          <w:sz w:val="24"/>
          <w:szCs w:val="24"/>
          <w:lang w:val="es-ES_tradnl"/>
        </w:rPr>
        <w:t>, proporciona información detallada sobre cómo los acontecimientos de la vida pueden afectar los beneficios por jubilación del Seguro Social de una mujer. Estos acontecimientos pueden incluir matrimonio, fallecimiento de un cónyuge, divorcio, trabajo por cuenta propia y otros cambios de vida o carrera.</w:t>
      </w:r>
    </w:p>
    <w:p w14:paraId="13BDFB19" w14:textId="77777777" w:rsidR="00B747C5" w:rsidRPr="00D226D0" w:rsidRDefault="00B747C5" w:rsidP="00B747C5">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 xml:space="preserve">El historial de ingresos de un trabajador determinará sus beneficios futuros, por lo que le recomendamos a todos los trabajadores que verifiquen que la información en su registro esté correcta. Puede crear una cuenta personal </w:t>
      </w:r>
      <w:r w:rsidRPr="00D226D0">
        <w:rPr>
          <w:rStyle w:val="Emphasis"/>
          <w:rFonts w:ascii="Times New Roman" w:hAnsi="Times New Roman" w:cs="Times New Roman"/>
          <w:color w:val="FF0000"/>
          <w:spacing w:val="3"/>
          <w:sz w:val="24"/>
          <w:szCs w:val="24"/>
          <w:lang w:val="es-ES_tradnl"/>
        </w:rPr>
        <w:t>my</w:t>
      </w:r>
      <w:r w:rsidRPr="00D226D0">
        <w:rPr>
          <w:rFonts w:ascii="Times New Roman" w:hAnsi="Times New Roman" w:cs="Times New Roman"/>
          <w:color w:val="3366FF"/>
          <w:sz w:val="24"/>
          <w:szCs w:val="24"/>
          <w:lang w:val="es-ES_tradnl"/>
        </w:rPr>
        <w:t> Social Security</w:t>
      </w:r>
      <w:r w:rsidRPr="00D226D0">
        <w:rPr>
          <w:rFonts w:ascii="Times New Roman" w:hAnsi="Times New Roman" w:cs="Times New Roman"/>
          <w:sz w:val="24"/>
          <w:szCs w:val="24"/>
          <w:lang w:val="es-ES_tradnl"/>
        </w:rPr>
        <w:t> </w:t>
      </w:r>
      <w:r w:rsidRPr="00D226D0">
        <w:rPr>
          <w:rFonts w:ascii="Times New Roman" w:eastAsia="Times New Roman" w:hAnsi="Times New Roman" w:cs="Times New Roman"/>
          <w:sz w:val="24"/>
          <w:szCs w:val="24"/>
          <w:lang w:val="es-ES_tradnl"/>
        </w:rPr>
        <w:t xml:space="preserve">en </w:t>
      </w:r>
      <w:hyperlink r:id="rId16" w:history="1">
        <w:r w:rsidRPr="00D226D0">
          <w:rPr>
            <w:rStyle w:val="Hyperlink"/>
            <w:rFonts w:ascii="Times New Roman" w:eastAsia="Times New Roman" w:hAnsi="Times New Roman" w:cs="Times New Roman"/>
            <w:sz w:val="24"/>
            <w:szCs w:val="24"/>
            <w:lang w:val="es-ES_tradnl"/>
          </w:rPr>
          <w:t>www.ssa.gov/myaccount</w:t>
        </w:r>
      </w:hyperlink>
      <w:r w:rsidRPr="00D226D0">
        <w:rPr>
          <w:rFonts w:ascii="Times New Roman" w:eastAsia="Times New Roman" w:hAnsi="Times New Roman" w:cs="Times New Roman"/>
          <w:sz w:val="24"/>
          <w:szCs w:val="24"/>
          <w:lang w:val="es-ES_tradnl"/>
        </w:rPr>
        <w:t xml:space="preserve"> (solo disponible en inglés) para revisar su historial completo de ganancias. También puede ver su </w:t>
      </w:r>
      <w:r w:rsidRPr="00D226D0">
        <w:rPr>
          <w:rFonts w:ascii="Times New Roman" w:eastAsia="Times New Roman" w:hAnsi="Times New Roman" w:cs="Times New Roman"/>
          <w:i/>
          <w:iCs/>
          <w:sz w:val="24"/>
          <w:szCs w:val="24"/>
          <w:lang w:val="es-ES_tradnl"/>
        </w:rPr>
        <w:t>Estado de Cuenta de Seguro Social</w:t>
      </w:r>
      <w:r w:rsidRPr="00D226D0">
        <w:rPr>
          <w:rFonts w:ascii="Times New Roman" w:eastAsia="Times New Roman" w:hAnsi="Times New Roman" w:cs="Times New Roman"/>
          <w:sz w:val="24"/>
          <w:szCs w:val="24"/>
          <w:lang w:val="es-ES_tradnl"/>
        </w:rPr>
        <w:t xml:space="preserve"> utilizando su cuenta personal para obtener estimaciones de beneficios futuros y otra información de planificación importante.</w:t>
      </w:r>
    </w:p>
    <w:p w14:paraId="7A569F9B" w14:textId="77777777" w:rsidR="00B747C5" w:rsidRPr="00D226D0" w:rsidRDefault="00B747C5" w:rsidP="00B747C5">
      <w:pPr>
        <w:spacing w:before="100" w:beforeAutospacing="1" w:after="100" w:afterAutospacing="1" w:line="360" w:lineRule="auto"/>
        <w:rPr>
          <w:rFonts w:ascii="Times New Roman" w:eastAsia="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Si encuentra un error en su registro de ganancias, es importante que lo corrija para que pueda recibir los beneficios que obtuvo. Nuestra publicación,</w:t>
      </w:r>
      <w:r w:rsidRPr="00D226D0" w:rsidDel="00362696">
        <w:rPr>
          <w:rFonts w:ascii="Times New Roman" w:eastAsia="Times New Roman" w:hAnsi="Times New Roman" w:cs="Times New Roman"/>
          <w:sz w:val="24"/>
          <w:szCs w:val="24"/>
          <w:lang w:val="es-ES_tradnl"/>
        </w:rPr>
        <w:t xml:space="preserve"> </w:t>
      </w:r>
      <w:r w:rsidRPr="00D226D0">
        <w:rPr>
          <w:rFonts w:ascii="Times New Roman" w:eastAsia="Times New Roman" w:hAnsi="Times New Roman" w:cs="Times New Roman"/>
          <w:i/>
          <w:iCs/>
          <w:sz w:val="24"/>
          <w:szCs w:val="24"/>
          <w:lang w:val="es-ES_tradnl"/>
        </w:rPr>
        <w:t xml:space="preserve">Cómo corregir su registro de ganancias de Seguro Social </w:t>
      </w:r>
      <w:r w:rsidRPr="00D226D0">
        <w:rPr>
          <w:rFonts w:ascii="Times New Roman" w:eastAsia="Times New Roman" w:hAnsi="Times New Roman" w:cs="Times New Roman"/>
          <w:sz w:val="24"/>
          <w:szCs w:val="24"/>
          <w:lang w:val="es-ES_tradnl"/>
        </w:rPr>
        <w:t xml:space="preserve">en </w:t>
      </w:r>
      <w:hyperlink r:id="rId17" w:history="1">
        <w:r w:rsidRPr="00D226D0">
          <w:rPr>
            <w:rStyle w:val="Hyperlink"/>
            <w:rFonts w:ascii="Times New Roman" w:eastAsia="Times New Roman" w:hAnsi="Times New Roman" w:cs="Times New Roman"/>
            <w:sz w:val="24"/>
            <w:szCs w:val="24"/>
            <w:lang w:val="es-ES_tradnl"/>
          </w:rPr>
          <w:t>www.ssa.gov/pubs/ES-05-10081.pdf</w:t>
        </w:r>
      </w:hyperlink>
      <w:r w:rsidRPr="00D226D0">
        <w:rPr>
          <w:rFonts w:ascii="Times New Roman" w:eastAsia="Times New Roman" w:hAnsi="Times New Roman" w:cs="Times New Roman"/>
          <w:sz w:val="24"/>
          <w:szCs w:val="24"/>
          <w:u w:val="single"/>
          <w:lang w:val="es-ES_tradnl"/>
        </w:rPr>
        <w:t>,</w:t>
      </w:r>
      <w:r w:rsidRPr="00D226D0">
        <w:rPr>
          <w:rFonts w:ascii="Times New Roman" w:eastAsia="Times New Roman" w:hAnsi="Times New Roman" w:cs="Times New Roman"/>
          <w:sz w:val="24"/>
          <w:szCs w:val="24"/>
          <w:lang w:val="es-ES_tradnl"/>
        </w:rPr>
        <w:t xml:space="preserve"> le proporciona detalles sobre cómo hacer una corrección.</w:t>
      </w:r>
    </w:p>
    <w:p w14:paraId="6835FFFB" w14:textId="77777777" w:rsidR="00B747C5" w:rsidRPr="00D226D0" w:rsidRDefault="00B747C5" w:rsidP="00B747C5">
      <w:pPr>
        <w:pStyle w:val="NormalWeb"/>
        <w:shd w:val="clear" w:color="auto" w:fill="FFFFFF" w:themeFill="background1"/>
        <w:spacing w:line="360" w:lineRule="auto"/>
        <w:rPr>
          <w:color w:val="212121"/>
          <w:spacing w:val="3"/>
          <w:lang w:val="es-ES_tradnl"/>
        </w:rPr>
      </w:pPr>
      <w:r w:rsidRPr="00D226D0">
        <w:rPr>
          <w:color w:val="212121"/>
          <w:spacing w:val="3"/>
          <w:lang w:val="es-ES_tradnl"/>
        </w:rPr>
        <w:t xml:space="preserve">Para informarse mejor sobre cómo el Seguro Social beneficia a las mujeres, visite </w:t>
      </w:r>
      <w:hyperlink r:id="rId18" w:history="1">
        <w:r w:rsidRPr="00D226D0">
          <w:rPr>
            <w:rStyle w:val="Hyperlink"/>
            <w:lang w:val="es-ES_tradnl"/>
          </w:rPr>
          <w:t>www.ssa.gov/people/women</w:t>
        </w:r>
      </w:hyperlink>
      <w:r w:rsidRPr="00D226D0">
        <w:rPr>
          <w:lang w:val="es-ES_tradnl"/>
        </w:rPr>
        <w:t xml:space="preserve"> (solo disponible en inglés). </w:t>
      </w:r>
      <w:r w:rsidRPr="00D226D0">
        <w:rPr>
          <w:color w:val="212121"/>
          <w:spacing w:val="3"/>
          <w:lang w:val="es-ES_tradnl"/>
        </w:rPr>
        <w:t>Por favor, comparta esta información con su familia y amigos.</w:t>
      </w:r>
    </w:p>
    <w:p w14:paraId="7AAA37FE" w14:textId="77777777" w:rsidR="00B747C5" w:rsidRPr="00D226D0" w:rsidRDefault="00B747C5" w:rsidP="00B747C5">
      <w:pPr>
        <w:jc w:val="center"/>
        <w:rPr>
          <w:rFonts w:ascii="Times New Roman" w:hAnsi="Times New Roman" w:cs="Times New Roman"/>
          <w:sz w:val="24"/>
          <w:szCs w:val="24"/>
          <w:lang w:val="es-ES_tradnl"/>
        </w:rPr>
      </w:pPr>
      <w:r w:rsidRPr="00D226D0">
        <w:rPr>
          <w:rFonts w:ascii="Times New Roman" w:eastAsia="Times New Roman" w:hAnsi="Times New Roman" w:cs="Times New Roman"/>
          <w:sz w:val="24"/>
          <w:szCs w:val="24"/>
          <w:lang w:val="es-ES_tradnl"/>
        </w:rPr>
        <w:t>###</w:t>
      </w:r>
    </w:p>
    <w:p w14:paraId="3BBD7FB6" w14:textId="77777777" w:rsidR="00944E53" w:rsidRPr="00D226D0" w:rsidRDefault="00944E53" w:rsidP="001E751B">
      <w:pPr>
        <w:pStyle w:val="Body"/>
        <w:rPr>
          <w:b/>
          <w:lang w:val="es-ES_tradnl"/>
        </w:rPr>
      </w:pPr>
    </w:p>
    <w:p w14:paraId="64C960B3" w14:textId="77777777" w:rsidR="00290F08" w:rsidRPr="00D226D0" w:rsidRDefault="00290F08" w:rsidP="001E751B">
      <w:pPr>
        <w:pStyle w:val="Body"/>
        <w:rPr>
          <w:b/>
          <w:lang w:val="es-ES_tradnl"/>
        </w:rPr>
      </w:pPr>
    </w:p>
    <w:p w14:paraId="4B21868D" w14:textId="77777777" w:rsidR="00290F08" w:rsidRPr="00D226D0" w:rsidRDefault="00290F08" w:rsidP="001E751B">
      <w:pPr>
        <w:pStyle w:val="Body"/>
        <w:rPr>
          <w:b/>
          <w:lang w:val="es-ES_tradnl"/>
        </w:rPr>
      </w:pPr>
    </w:p>
    <w:p w14:paraId="3A22EE63" w14:textId="77777777" w:rsidR="00290F08" w:rsidRPr="00D226D0" w:rsidRDefault="00290F08" w:rsidP="001E751B">
      <w:pPr>
        <w:pStyle w:val="Body"/>
        <w:rPr>
          <w:b/>
          <w:lang w:val="es-ES_tradnl"/>
        </w:rPr>
      </w:pPr>
    </w:p>
    <w:p w14:paraId="12F22F04" w14:textId="77777777" w:rsidR="00290F08" w:rsidRPr="00D226D0" w:rsidRDefault="00290F08" w:rsidP="001E751B">
      <w:pPr>
        <w:pStyle w:val="Body"/>
        <w:rPr>
          <w:b/>
          <w:lang w:val="es-ES_tradnl"/>
        </w:rPr>
      </w:pPr>
    </w:p>
    <w:p w14:paraId="083A27F1" w14:textId="69203084" w:rsidR="001E751B" w:rsidRPr="00D226D0" w:rsidRDefault="001E751B" w:rsidP="00290F08">
      <w:pPr>
        <w:pStyle w:val="Column"/>
        <w:rPr>
          <w:lang w:val="es-ES_tradnl"/>
        </w:rPr>
      </w:pPr>
      <w:r w:rsidRPr="00D226D0">
        <w:rPr>
          <w:lang w:val="es-ES_tradnl"/>
        </w:rPr>
        <w:lastRenderedPageBreak/>
        <w:t>Columna del Seguro Social</w:t>
      </w:r>
    </w:p>
    <w:p w14:paraId="3A1AEEC4" w14:textId="77777777" w:rsidR="001E751B" w:rsidRPr="00D226D0" w:rsidRDefault="001E751B" w:rsidP="009C07A6">
      <w:pPr>
        <w:pStyle w:val="Heading1"/>
        <w:rPr>
          <w:lang w:val="es-ES_tradnl"/>
        </w:rPr>
      </w:pPr>
      <w:bookmarkStart w:id="4" w:name="_Toc158726573"/>
      <w:r w:rsidRPr="00D226D0">
        <w:rPr>
          <w:lang w:val="es-ES_tradnl"/>
        </w:rPr>
        <w:t>MANTÉNGASE SALUDABLE E INDEPENDIENTE CON EL PROGRAMA DE NUTRICIÓN PARA ADULTOS MAYORES</w:t>
      </w:r>
      <w:bookmarkEnd w:id="4"/>
    </w:p>
    <w:p w14:paraId="010CE28C" w14:textId="77777777" w:rsidR="009C07A6" w:rsidRPr="00D226D0" w:rsidRDefault="009C07A6" w:rsidP="009C07A6">
      <w:pPr>
        <w:rPr>
          <w:lang w:val="es-ES_tradnl"/>
        </w:rPr>
      </w:pPr>
    </w:p>
    <w:p w14:paraId="3646AC9C" w14:textId="77777777" w:rsidR="001E751B" w:rsidRPr="00D226D0" w:rsidRDefault="001E751B" w:rsidP="001E751B">
      <w:pPr>
        <w:pStyle w:val="byline"/>
        <w:rPr>
          <w:lang w:val="es-ES_tradnl"/>
        </w:rPr>
      </w:pPr>
      <w:r w:rsidRPr="00D226D0">
        <w:rPr>
          <w:lang w:val="es-ES_tradnl"/>
        </w:rPr>
        <w:t>Por &lt;Name&gt;</w:t>
      </w:r>
    </w:p>
    <w:p w14:paraId="50589EE8" w14:textId="77777777" w:rsidR="001E751B" w:rsidRPr="00D226D0" w:rsidRDefault="001E751B" w:rsidP="001E751B">
      <w:pPr>
        <w:pStyle w:val="byline"/>
        <w:rPr>
          <w:lang w:val="es-ES_tradnl"/>
        </w:rPr>
      </w:pPr>
      <w:r w:rsidRPr="00D226D0">
        <w:rPr>
          <w:lang w:val="es-ES_tradnl"/>
        </w:rPr>
        <w:t>&lt;Title&gt; del Seguro Social en &lt;Place&gt;</w:t>
      </w:r>
    </w:p>
    <w:p w14:paraId="72D519FF" w14:textId="77777777" w:rsidR="001E751B" w:rsidRPr="00D226D0" w:rsidRDefault="001E751B" w:rsidP="001E751B">
      <w:pPr>
        <w:pStyle w:val="NormalWeb"/>
        <w:shd w:val="clear" w:color="auto" w:fill="FFFFFF"/>
        <w:spacing w:line="360" w:lineRule="auto"/>
        <w:rPr>
          <w:color w:val="212121"/>
          <w:spacing w:val="3"/>
          <w:lang w:val="es-ES_tradnl"/>
        </w:rPr>
      </w:pPr>
      <w:r w:rsidRPr="00D226D0">
        <w:rPr>
          <w:noProof/>
          <w:lang w:val="es-ES_tradnl"/>
        </w:rPr>
        <w:drawing>
          <wp:inline distT="0" distB="0" distL="0" distR="0" wp14:anchorId="533607D4" wp14:editId="5AD73DDC">
            <wp:extent cx="2862072" cy="2862072"/>
            <wp:effectExtent l="0" t="0" r="0" b="0"/>
            <wp:docPr id="4" name="Picture 4" descr="overhead view, woman making sa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head view, woman making sala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7453452B" w14:textId="77777777" w:rsidR="001E751B" w:rsidRPr="00D226D0" w:rsidRDefault="001E751B" w:rsidP="001E751B">
      <w:pPr>
        <w:pStyle w:val="NormalWeb"/>
        <w:shd w:val="clear" w:color="auto" w:fill="FFFFFF"/>
        <w:spacing w:line="360" w:lineRule="auto"/>
        <w:rPr>
          <w:color w:val="212121"/>
          <w:spacing w:val="3"/>
          <w:lang w:val="es-ES_tradnl"/>
        </w:rPr>
      </w:pPr>
      <w:r w:rsidRPr="00D226D0">
        <w:rPr>
          <w:color w:val="212121"/>
          <w:spacing w:val="3"/>
          <w:lang w:val="es-ES_tradnl"/>
        </w:rPr>
        <w:t>¿Tiene usted derecho a recibir beneficios por jubilación del Seguro Social o ya los recibe? ¿Sabía que también puede recibir comidas saludables y otros servicios de nutrición a través del Programa Nacional de Nutrición para Adultos Mayores? Los programas de comidas locales en comunidades alrededor de la nación están esperando para servirle.</w:t>
      </w:r>
    </w:p>
    <w:p w14:paraId="39917470" w14:textId="77777777" w:rsidR="001E751B" w:rsidRPr="00D226D0" w:rsidRDefault="001E751B" w:rsidP="001E751B">
      <w:pPr>
        <w:pStyle w:val="NormalWeb"/>
        <w:shd w:val="clear" w:color="auto" w:fill="FFFFFF"/>
        <w:spacing w:line="360" w:lineRule="auto"/>
        <w:rPr>
          <w:color w:val="212121"/>
          <w:spacing w:val="3"/>
          <w:lang w:val="es-ES_tradnl"/>
        </w:rPr>
      </w:pPr>
      <w:r w:rsidRPr="00D226D0">
        <w:rPr>
          <w:color w:val="212121"/>
          <w:spacing w:val="3"/>
          <w:lang w:val="es-ES_tradnl"/>
        </w:rPr>
        <w:t>A medida que envejecemos, tenemos diferentes necesidades, diferentes formas de cuidar nuestra salud y diferentes nutrientes que necesitamos obtener de nuestros alimentos. Sin embargo, no siempre tenemos suficientes alimentos saludables o el deseo de preparar o comer una comida. Ya sea que necesite más comida, alimentos más saludables, alguien con quien compartir una comida o simplemente quiera aprender sobre buenos hábitos alimentarios, un programa de comidas puede ayudarle.</w:t>
      </w:r>
    </w:p>
    <w:p w14:paraId="1C2CC33B" w14:textId="77777777" w:rsidR="001E751B" w:rsidRPr="00D226D0" w:rsidRDefault="001E751B" w:rsidP="001E751B">
      <w:pPr>
        <w:pStyle w:val="NormalWeb"/>
        <w:shd w:val="clear" w:color="auto" w:fill="FFFFFF"/>
        <w:spacing w:line="360" w:lineRule="auto"/>
        <w:rPr>
          <w:color w:val="212121"/>
          <w:spacing w:val="3"/>
          <w:lang w:val="es-ES_tradnl"/>
        </w:rPr>
      </w:pPr>
      <w:r w:rsidRPr="00D226D0">
        <w:rPr>
          <w:color w:val="212121"/>
          <w:spacing w:val="3"/>
          <w:lang w:val="es-ES_tradnl"/>
        </w:rPr>
        <w:lastRenderedPageBreak/>
        <w:t>Los programas de nutrición para adultos mayores proporcionan casi un millón de comidas todos los días a personas de 60 años o más. Con opciones de comida grupal y entregas a domicilio, puede obtener la comida que necesita de la manera que mejor le convenga. Los programas de nutrición para adultos mayores pueden:</w:t>
      </w:r>
    </w:p>
    <w:p w14:paraId="7C4A8067" w14:textId="77777777" w:rsidR="001E751B" w:rsidRPr="00D226D0" w:rsidRDefault="001E751B" w:rsidP="001E751B">
      <w:pPr>
        <w:pStyle w:val="NormalWeb"/>
        <w:numPr>
          <w:ilvl w:val="0"/>
          <w:numId w:val="29"/>
        </w:numPr>
        <w:shd w:val="clear" w:color="auto" w:fill="FFFFFF"/>
        <w:spacing w:line="360" w:lineRule="auto"/>
        <w:rPr>
          <w:color w:val="212121"/>
          <w:spacing w:val="3"/>
          <w:lang w:val="es-ES_tradnl"/>
        </w:rPr>
      </w:pPr>
      <w:r w:rsidRPr="00D226D0">
        <w:rPr>
          <w:color w:val="212121"/>
          <w:spacing w:val="3"/>
          <w:lang w:val="es-ES_tradnl"/>
        </w:rPr>
        <w:t xml:space="preserve">Ayudarle a evitar saltarse comidas y ahorrar tiempo y dinero al comprar y cocinar menos. </w:t>
      </w:r>
    </w:p>
    <w:p w14:paraId="512CE4AE" w14:textId="77777777" w:rsidR="001E751B" w:rsidRPr="00D226D0" w:rsidRDefault="001E751B" w:rsidP="001E751B">
      <w:pPr>
        <w:pStyle w:val="NormalWeb"/>
        <w:numPr>
          <w:ilvl w:val="0"/>
          <w:numId w:val="29"/>
        </w:numPr>
        <w:shd w:val="clear" w:color="auto" w:fill="FFFFFF"/>
        <w:spacing w:line="360" w:lineRule="auto"/>
        <w:rPr>
          <w:color w:val="212121"/>
          <w:spacing w:val="3"/>
          <w:lang w:val="es-ES_tradnl"/>
        </w:rPr>
      </w:pPr>
      <w:r w:rsidRPr="00D226D0">
        <w:rPr>
          <w:color w:val="212121"/>
          <w:spacing w:val="3"/>
          <w:lang w:val="es-ES_tradnl"/>
        </w:rPr>
        <w:t xml:space="preserve">Ofrecerle oportunidades para conectar y socializar, lo que puede ayudar a mejorar su salud física y mental. </w:t>
      </w:r>
    </w:p>
    <w:p w14:paraId="424DCB64" w14:textId="77777777" w:rsidR="001E751B" w:rsidRPr="00D226D0" w:rsidRDefault="001E751B" w:rsidP="001E751B">
      <w:pPr>
        <w:pStyle w:val="NormalWeb"/>
        <w:numPr>
          <w:ilvl w:val="0"/>
          <w:numId w:val="29"/>
        </w:numPr>
        <w:shd w:val="clear" w:color="auto" w:fill="FFFFFF"/>
        <w:spacing w:line="360" w:lineRule="auto"/>
        <w:rPr>
          <w:color w:val="212121"/>
          <w:spacing w:val="3"/>
          <w:lang w:val="es-ES_tradnl"/>
        </w:rPr>
      </w:pPr>
      <w:r w:rsidRPr="00D226D0">
        <w:rPr>
          <w:color w:val="212121"/>
          <w:spacing w:val="3"/>
          <w:lang w:val="es-ES_tradnl"/>
        </w:rPr>
        <w:t xml:space="preserve">Enseñarle cómo crear un plan de alimentación saludable. Puede aprender sobre recomendaciones de alimentos saludables según su edad, necesidades y preferencias únicas. </w:t>
      </w:r>
    </w:p>
    <w:p w14:paraId="3D808F8C" w14:textId="77777777" w:rsidR="001E751B" w:rsidRPr="00D226D0" w:rsidRDefault="001E751B" w:rsidP="001E751B">
      <w:pPr>
        <w:pStyle w:val="NormalWeb"/>
        <w:numPr>
          <w:ilvl w:val="0"/>
          <w:numId w:val="29"/>
        </w:numPr>
        <w:shd w:val="clear" w:color="auto" w:fill="FFFFFF"/>
        <w:spacing w:line="360" w:lineRule="auto"/>
        <w:rPr>
          <w:color w:val="212121"/>
          <w:spacing w:val="3"/>
          <w:lang w:val="es-ES_tradnl"/>
        </w:rPr>
      </w:pPr>
      <w:r w:rsidRPr="00D226D0">
        <w:rPr>
          <w:color w:val="212121"/>
          <w:spacing w:val="3"/>
          <w:lang w:val="es-ES_tradnl"/>
        </w:rPr>
        <w:t>Proveerle otros recursos, como transportación o servicios de mantenimiento del hogar. Esto le ayuda a mantenerse conectado y comprometido con su comunidad.</w:t>
      </w:r>
    </w:p>
    <w:p w14:paraId="080FCDFF" w14:textId="77777777" w:rsidR="001E751B" w:rsidRPr="00D226D0" w:rsidRDefault="001E751B" w:rsidP="001E751B">
      <w:pPr>
        <w:pStyle w:val="NormalWeb"/>
        <w:shd w:val="clear" w:color="auto" w:fill="FFFFFF"/>
        <w:spacing w:line="360" w:lineRule="auto"/>
        <w:rPr>
          <w:color w:val="212121"/>
          <w:spacing w:val="3"/>
          <w:lang w:val="es-ES_tradnl"/>
        </w:rPr>
      </w:pPr>
      <w:r w:rsidRPr="00D226D0">
        <w:rPr>
          <w:color w:val="212121"/>
          <w:spacing w:val="3"/>
          <w:lang w:val="es-ES_tradnl"/>
        </w:rPr>
        <w:t xml:space="preserve">No es de extrañar que 9 de cada 10 participantes recomienden un programa de nutrición para adultos mayores a un amigo. Encuentre un programa de nutrición para adultos mayores en su área y ayúdenos a correr la voz compartiéndolo con sus seres queridos, vecinos y su comunidad. Para informarse mejor, visite </w:t>
      </w:r>
      <w:hyperlink r:id="rId20" w:history="1">
        <w:r w:rsidRPr="00D226D0">
          <w:rPr>
            <w:rStyle w:val="Hyperlink"/>
            <w:rFonts w:eastAsiaTheme="majorEastAsia"/>
            <w:spacing w:val="3"/>
            <w:lang w:val="es-ES_tradnl"/>
          </w:rPr>
          <w:t>eldercare.acl.gov/Public/Index.aspx</w:t>
        </w:r>
      </w:hyperlink>
      <w:r w:rsidRPr="00D226D0">
        <w:rPr>
          <w:color w:val="212121"/>
          <w:spacing w:val="3"/>
          <w:lang w:val="es-ES_tradnl"/>
        </w:rPr>
        <w:t xml:space="preserve"> (solo disponible en inglés).</w:t>
      </w:r>
    </w:p>
    <w:p w14:paraId="615E64D6" w14:textId="77777777" w:rsidR="001E751B" w:rsidRPr="00D226D0" w:rsidRDefault="001E751B" w:rsidP="001E751B">
      <w:pPr>
        <w:pStyle w:val="NormalWeb"/>
        <w:shd w:val="clear" w:color="auto" w:fill="FFFFFF"/>
        <w:spacing w:line="360" w:lineRule="auto"/>
        <w:rPr>
          <w:color w:val="212121"/>
          <w:spacing w:val="3"/>
          <w:lang w:val="es-ES_tradnl"/>
        </w:rPr>
      </w:pPr>
      <w:r w:rsidRPr="00D226D0">
        <w:rPr>
          <w:rStyle w:val="Emphasis"/>
          <w:color w:val="212121"/>
          <w:spacing w:val="3"/>
          <w:lang w:val="es-ES_tradnl"/>
        </w:rPr>
        <w:t>El Programa de Nutrición para Adultos Mayores es administrado por la Administración para la Vida Comunitaria, parte del Departamento de Salud y Servicios Humanos de los EE. UU.</w:t>
      </w:r>
    </w:p>
    <w:p w14:paraId="7D4F3E3B" w14:textId="77777777" w:rsidR="001E751B" w:rsidRPr="00D226D0" w:rsidRDefault="001E751B" w:rsidP="001E751B">
      <w:pPr>
        <w:pStyle w:val="byline"/>
        <w:rPr>
          <w:lang w:val="es-ES_tradnl"/>
        </w:rPr>
      </w:pPr>
    </w:p>
    <w:p w14:paraId="64134B20" w14:textId="77777777" w:rsidR="001E751B" w:rsidRPr="00D226D0" w:rsidRDefault="001E751B" w:rsidP="001E751B">
      <w:pPr>
        <w:pStyle w:val="Body"/>
        <w:spacing w:before="100" w:beforeAutospacing="1" w:after="100" w:afterAutospacing="1"/>
        <w:jc w:val="center"/>
        <w:rPr>
          <w:lang w:val="es-ES_tradnl"/>
        </w:rPr>
      </w:pPr>
      <w:r w:rsidRPr="00D226D0">
        <w:rPr>
          <w:lang w:val="es-ES_tradnl"/>
        </w:rPr>
        <w:t># # #</w:t>
      </w:r>
    </w:p>
    <w:p w14:paraId="40095E20" w14:textId="77777777" w:rsidR="00B4559F" w:rsidRPr="00D226D0" w:rsidRDefault="00B4559F">
      <w:pPr>
        <w:rPr>
          <w:rFonts w:ascii="Times New Roman" w:eastAsia="SimSun" w:hAnsi="Times New Roman" w:cs="Times New Roman"/>
          <w:sz w:val="24"/>
          <w:szCs w:val="24"/>
          <w:lang w:val="es-ES_tradnl" w:eastAsia="zh-CN"/>
        </w:rPr>
      </w:pPr>
      <w:r w:rsidRPr="00D226D0">
        <w:rPr>
          <w:lang w:val="es-ES_tradnl"/>
        </w:rPr>
        <w:br w:type="page"/>
      </w:r>
    </w:p>
    <w:p w14:paraId="07579CEB" w14:textId="77777777" w:rsidR="007C018D" w:rsidRPr="00D226D0" w:rsidRDefault="007C018D" w:rsidP="007C018D">
      <w:pPr>
        <w:pStyle w:val="Column"/>
        <w:rPr>
          <w:lang w:val="es-ES_tradnl"/>
        </w:rPr>
      </w:pPr>
      <w:bookmarkStart w:id="5" w:name="_Hlk157504640"/>
      <w:bookmarkEnd w:id="2"/>
      <w:r w:rsidRPr="00D226D0">
        <w:rPr>
          <w:lang w:val="es-ES_tradnl"/>
        </w:rPr>
        <w:lastRenderedPageBreak/>
        <w:t>Columna del Seguro Social</w:t>
      </w:r>
    </w:p>
    <w:p w14:paraId="472B8B4F" w14:textId="77777777" w:rsidR="007C018D" w:rsidRPr="00D226D0" w:rsidRDefault="007C018D" w:rsidP="007C018D">
      <w:pPr>
        <w:pStyle w:val="Heading1"/>
        <w:spacing w:before="100" w:beforeAutospacing="1" w:after="100" w:afterAutospacing="1" w:line="360" w:lineRule="auto"/>
        <w:rPr>
          <w:rFonts w:cs="Times New Roman"/>
          <w:szCs w:val="24"/>
          <w:lang w:val="es-ES_tradnl"/>
        </w:rPr>
      </w:pPr>
      <w:bookmarkStart w:id="6" w:name="_Toc158726574"/>
      <w:r w:rsidRPr="00D226D0">
        <w:rPr>
          <w:rFonts w:cs="Times New Roman"/>
          <w:szCs w:val="24"/>
          <w:lang w:val="es-ES_tradnl"/>
        </w:rPr>
        <w:t>APROVECHE AL MÁXIMO LA SEMANA DEL AHORRO DE EE. UU. DE 2024</w:t>
      </w:r>
      <w:bookmarkEnd w:id="6"/>
    </w:p>
    <w:p w14:paraId="6C8C286B" w14:textId="77777777" w:rsidR="007C018D" w:rsidRPr="00D226D0" w:rsidRDefault="007C018D" w:rsidP="007C018D">
      <w:pPr>
        <w:pStyle w:val="byline"/>
        <w:rPr>
          <w:lang w:val="es-ES_tradnl"/>
        </w:rPr>
      </w:pPr>
      <w:r w:rsidRPr="00D226D0">
        <w:rPr>
          <w:lang w:val="es-ES_tradnl"/>
        </w:rPr>
        <w:t>Por &lt;Name&gt;</w:t>
      </w:r>
    </w:p>
    <w:p w14:paraId="57F77F17" w14:textId="77777777" w:rsidR="007C018D" w:rsidRPr="00D226D0" w:rsidRDefault="007C018D" w:rsidP="007C018D">
      <w:pPr>
        <w:pStyle w:val="byline"/>
        <w:rPr>
          <w:lang w:val="es-ES_tradnl"/>
        </w:rPr>
      </w:pPr>
      <w:r w:rsidRPr="00D226D0">
        <w:rPr>
          <w:lang w:val="es-ES_tradnl"/>
        </w:rPr>
        <w:t>&lt;Title&gt; del Seguro Social en &lt;Place&gt;</w:t>
      </w:r>
    </w:p>
    <w:p w14:paraId="4CD376B0" w14:textId="77777777" w:rsidR="007C018D" w:rsidRPr="00D226D0" w:rsidRDefault="007C018D" w:rsidP="007C018D">
      <w:pPr>
        <w:pStyle w:val="byline"/>
        <w:spacing w:before="100" w:beforeAutospacing="1" w:after="100" w:afterAutospacing="1"/>
        <w:rPr>
          <w:lang w:val="es-ES_tradnl"/>
        </w:rPr>
      </w:pPr>
      <w:r w:rsidRPr="00D226D0">
        <w:rPr>
          <w:noProof/>
          <w:color w:val="2B579A"/>
          <w:shd w:val="clear" w:color="auto" w:fill="E6E6E6"/>
          <w:lang w:val="es-ES_tradnl"/>
        </w:rPr>
        <w:drawing>
          <wp:inline distT="0" distB="0" distL="0" distR="0" wp14:anchorId="53B846D1" wp14:editId="5F81A6A7">
            <wp:extent cx="2862072" cy="2862072"/>
            <wp:effectExtent l="0" t="0" r="0" b="0"/>
            <wp:docPr id="3" name="Picture 3" descr="Man and woman hugging in front of their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n and woman hugging in front of their ho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677D15E7" w14:textId="77777777" w:rsidR="007C018D" w:rsidRPr="00D226D0" w:rsidRDefault="007C018D" w:rsidP="007C018D">
      <w:pPr>
        <w:pStyle w:val="Body"/>
        <w:spacing w:before="100" w:beforeAutospacing="1" w:after="100" w:afterAutospacing="1"/>
        <w:rPr>
          <w:lang w:val="es-ES_tradnl"/>
        </w:rPr>
      </w:pPr>
      <w:r w:rsidRPr="00D226D0">
        <w:rPr>
          <w:lang w:val="es-ES_tradnl"/>
        </w:rPr>
        <w:t>La Semana del Ahorro de EE. UU., que este año se celebra del 8 al 12 de abril, es una excelente oportunidad para que las organizaciones promuevan buenos hábitos financieros y para que las personas evalúen el estatus de sus ahorros. El tema de este año es «ahorrar para lo que más importa».</w:t>
      </w:r>
    </w:p>
    <w:p w14:paraId="44BE2233" w14:textId="77777777" w:rsidR="007C018D" w:rsidRPr="00D226D0" w:rsidRDefault="007C018D" w:rsidP="007C018D">
      <w:pPr>
        <w:pStyle w:val="Body"/>
        <w:spacing w:before="100" w:beforeAutospacing="1" w:after="100" w:afterAutospacing="1"/>
        <w:rPr>
          <w:lang w:val="es-ES_tradnl"/>
        </w:rPr>
      </w:pPr>
      <w:r w:rsidRPr="00D226D0">
        <w:rPr>
          <w:lang w:val="es-ES_tradnl"/>
        </w:rPr>
        <w:t xml:space="preserve">La planificación y el ahorro son la clave para una jubilación exitosa. Cuanto antes comience a ahorrar para la jubilación, mejor será su situación. Las personas con un plan tienen el doble de probabilidades de ahorrar con éxito. Establezca una meta, elabore un plan y ahorre automáticamente. Durante la Semana del Ahorro de EE. UU., le alentamos a comprometerse a comenzar a ahorrar o a ahorrar más. Para sugerencias, consulte </w:t>
      </w:r>
      <w:hyperlink r:id="rId22" w:history="1">
        <w:r w:rsidRPr="00D226D0">
          <w:rPr>
            <w:rStyle w:val="Hyperlink"/>
            <w:lang w:val="es-ES_tradnl"/>
          </w:rPr>
          <w:t>americasavesweek.org</w:t>
        </w:r>
      </w:hyperlink>
      <w:r w:rsidRPr="00D226D0">
        <w:rPr>
          <w:lang w:val="es-ES_tradnl"/>
        </w:rPr>
        <w:t xml:space="preserve"> (solo disponible en inglés).</w:t>
      </w:r>
    </w:p>
    <w:p w14:paraId="4D32CBDA" w14:textId="77777777" w:rsidR="007C018D" w:rsidRPr="00D226D0" w:rsidRDefault="007C018D" w:rsidP="007C018D">
      <w:pPr>
        <w:pStyle w:val="Body"/>
        <w:spacing w:before="100" w:beforeAutospacing="1" w:after="100" w:afterAutospacing="1"/>
        <w:rPr>
          <w:lang w:val="es-ES_tradnl"/>
        </w:rPr>
      </w:pPr>
      <w:r w:rsidRPr="00D226D0">
        <w:rPr>
          <w:lang w:val="es-ES_tradnl"/>
        </w:rPr>
        <w:t xml:space="preserve">También puede obtener más información útil sobre formas de ayudarle a planificar su jubilación, visitando nuestro sitio de internet en </w:t>
      </w:r>
      <w:hyperlink r:id="rId23" w:history="1">
        <w:r w:rsidRPr="00D226D0">
          <w:rPr>
            <w:rStyle w:val="Hyperlink"/>
            <w:lang w:val="es-ES_tradnl"/>
          </w:rPr>
          <w:t>www.ssa.gov/es/retirement</w:t>
        </w:r>
      </w:hyperlink>
      <w:r w:rsidRPr="00D226D0">
        <w:rPr>
          <w:lang w:val="es-ES_tradnl"/>
        </w:rPr>
        <w:t>.</w:t>
      </w:r>
    </w:p>
    <w:p w14:paraId="30C3556B" w14:textId="77777777" w:rsidR="007C018D" w:rsidRPr="00D226D0" w:rsidRDefault="007C018D" w:rsidP="007C018D">
      <w:pPr>
        <w:pStyle w:val="Body"/>
        <w:spacing w:before="100" w:beforeAutospacing="1" w:after="100" w:afterAutospacing="1"/>
        <w:rPr>
          <w:lang w:val="es-ES_tradnl"/>
        </w:rPr>
      </w:pPr>
      <w:r w:rsidRPr="00D226D0">
        <w:rPr>
          <w:lang w:val="es-ES_tradnl"/>
        </w:rPr>
        <w:lastRenderedPageBreak/>
        <w:t xml:space="preserve">Nunca se es demasiado joven para comenzar a ahorrar. Los trabajadores más jóvenes pueden pensar que tienen tiempo para posponer el ahorro para su futuro, pero cuanto antes comiencen, más podrán crecer su dinero. Visite y comparta nuestro sitio de internet para trabajadores jóvenes en </w:t>
      </w:r>
      <w:hyperlink r:id="rId24" w:history="1">
        <w:r w:rsidRPr="00D226D0">
          <w:rPr>
            <w:rStyle w:val="Hyperlink"/>
            <w:lang w:val="es-ES_tradnl"/>
          </w:rPr>
          <w:t>www.ssa.gov/people/earlycareer</w:t>
        </w:r>
      </w:hyperlink>
      <w:r w:rsidRPr="00D226D0">
        <w:rPr>
          <w:lang w:val="es-ES_tradnl"/>
        </w:rPr>
        <w:t xml:space="preserve"> (solo disponible en inglés), donde encontrará recursos que pueden ayudarle a asegurar su presente y futuro.</w:t>
      </w:r>
    </w:p>
    <w:p w14:paraId="50B0C0F0" w14:textId="77777777" w:rsidR="007C018D" w:rsidRPr="00D226D0" w:rsidRDefault="007C018D" w:rsidP="007C018D">
      <w:pPr>
        <w:pStyle w:val="Body"/>
        <w:spacing w:before="100" w:beforeAutospacing="1" w:after="100" w:afterAutospacing="1"/>
        <w:rPr>
          <w:lang w:val="es-ES_tradnl"/>
        </w:rPr>
      </w:pPr>
      <w:r w:rsidRPr="00D226D0">
        <w:rPr>
          <w:color w:val="212121"/>
          <w:spacing w:val="3"/>
          <w:lang w:val="es-ES_tradnl"/>
        </w:rPr>
        <w:t xml:space="preserve">Para informarse mejor sobre </w:t>
      </w:r>
      <w:r w:rsidRPr="00D226D0">
        <w:rPr>
          <w:lang w:val="es-ES_tradnl"/>
        </w:rPr>
        <w:t xml:space="preserve">la Semana del Ahorro de EE. UU., visite </w:t>
      </w:r>
      <w:hyperlink r:id="rId25" w:history="1">
        <w:r w:rsidRPr="00D226D0">
          <w:rPr>
            <w:rStyle w:val="Hyperlink"/>
            <w:lang w:val="es-ES_tradnl"/>
          </w:rPr>
          <w:t>americasavesweek.org</w:t>
        </w:r>
      </w:hyperlink>
      <w:r w:rsidRPr="00D226D0">
        <w:rPr>
          <w:lang w:val="es-ES_tradnl"/>
        </w:rPr>
        <w:t xml:space="preserve"> (solo disponible en inglés).  </w:t>
      </w:r>
    </w:p>
    <w:p w14:paraId="27E69393" w14:textId="77777777" w:rsidR="007C018D" w:rsidRPr="00D226D0" w:rsidRDefault="007C018D" w:rsidP="007C018D">
      <w:pPr>
        <w:jc w:val="center"/>
        <w:rPr>
          <w:rFonts w:ascii="Times New Roman" w:hAnsi="Times New Roman" w:cs="Times New Roman"/>
          <w:lang w:val="es-ES_tradnl"/>
        </w:rPr>
      </w:pPr>
      <w:r w:rsidRPr="00D226D0">
        <w:rPr>
          <w:rFonts w:ascii="Times New Roman" w:hAnsi="Times New Roman" w:cs="Times New Roman"/>
          <w:lang w:val="es-ES_tradnl"/>
        </w:rPr>
        <w:t># # #</w:t>
      </w:r>
    </w:p>
    <w:p w14:paraId="2651799B" w14:textId="791DCD3D" w:rsidR="001619F9" w:rsidRPr="00D226D0" w:rsidRDefault="001619F9" w:rsidP="001619F9">
      <w:pPr>
        <w:jc w:val="center"/>
        <w:rPr>
          <w:rFonts w:ascii="Times New Roman" w:hAnsi="Times New Roman" w:cs="Times New Roman"/>
          <w:lang w:val="es-ES_tradnl"/>
        </w:rPr>
      </w:pPr>
    </w:p>
    <w:p w14:paraId="2071841F" w14:textId="77777777" w:rsidR="00B4559F" w:rsidRPr="00D226D0" w:rsidRDefault="00B4559F" w:rsidP="00B4559F">
      <w:pPr>
        <w:rPr>
          <w:rFonts w:ascii="Times New Roman" w:eastAsia="SimSun" w:hAnsi="Times New Roman" w:cs="Times New Roman"/>
          <w:sz w:val="24"/>
          <w:szCs w:val="24"/>
          <w:lang w:val="es-ES_tradnl" w:eastAsia="zh-CN"/>
        </w:rPr>
      </w:pPr>
    </w:p>
    <w:bookmarkEnd w:id="5"/>
    <w:p w14:paraId="3DE668C3" w14:textId="77777777" w:rsidR="00B4559F" w:rsidRPr="00D226D0" w:rsidRDefault="00B4559F" w:rsidP="00B4559F">
      <w:pPr>
        <w:pStyle w:val="Body"/>
        <w:rPr>
          <w:lang w:val="es-ES_tradnl"/>
        </w:rPr>
      </w:pPr>
    </w:p>
    <w:p w14:paraId="4B4DCFF7" w14:textId="77777777" w:rsidR="00B4559F" w:rsidRPr="00D226D0" w:rsidRDefault="00B4559F" w:rsidP="00B4559F">
      <w:pPr>
        <w:pStyle w:val="byline"/>
        <w:jc w:val="center"/>
        <w:rPr>
          <w:b w:val="0"/>
          <w:bCs/>
          <w:lang w:val="es-ES_tradnl"/>
        </w:rPr>
      </w:pPr>
    </w:p>
    <w:p w14:paraId="03300961" w14:textId="77777777" w:rsidR="00B4559F" w:rsidRPr="00D226D0" w:rsidRDefault="00B4559F" w:rsidP="00B4559F">
      <w:pPr>
        <w:rPr>
          <w:rFonts w:ascii="Times New Roman" w:eastAsia="SimSun" w:hAnsi="Times New Roman" w:cs="Times New Roman"/>
          <w:b/>
          <w:sz w:val="24"/>
          <w:szCs w:val="24"/>
          <w:lang w:val="es-ES_tradnl" w:eastAsia="zh-CN"/>
        </w:rPr>
      </w:pPr>
    </w:p>
    <w:bookmarkEnd w:id="0"/>
    <w:p w14:paraId="32AC09E8" w14:textId="77777777" w:rsidR="00E240FE" w:rsidRPr="00D226D0" w:rsidRDefault="00E240FE" w:rsidP="00E240FE">
      <w:pPr>
        <w:pStyle w:val="Column"/>
        <w:rPr>
          <w:lang w:val="es-ES_tradnl"/>
        </w:rPr>
      </w:pPr>
      <w:r w:rsidRPr="00D226D0">
        <w:rPr>
          <w:lang w:val="es-ES_tradnl"/>
        </w:rPr>
        <w:lastRenderedPageBreak/>
        <w:t>Columna del Seguro Social</w:t>
      </w:r>
    </w:p>
    <w:p w14:paraId="0D04CFF1" w14:textId="77777777" w:rsidR="00E240FE" w:rsidRPr="00D226D0" w:rsidRDefault="00E240FE" w:rsidP="00E240FE">
      <w:pPr>
        <w:pStyle w:val="Heading1"/>
        <w:rPr>
          <w:rFonts w:cs="Times New Roman"/>
          <w:szCs w:val="24"/>
          <w:lang w:val="es-ES_tradnl"/>
        </w:rPr>
      </w:pPr>
      <w:bookmarkStart w:id="7" w:name="_Toc158726575"/>
      <w:r w:rsidRPr="00D226D0">
        <w:rPr>
          <w:rFonts w:cs="Times New Roman"/>
          <w:szCs w:val="24"/>
          <w:lang w:val="es-ES_tradnl"/>
        </w:rPr>
        <w:t>CÓMO LE PROTEGEMOS DE COMUNICACIONES Y PUBLICIDAD ENGAÑOSA</w:t>
      </w:r>
      <w:bookmarkEnd w:id="7"/>
    </w:p>
    <w:p w14:paraId="0CAA0F0B" w14:textId="77777777" w:rsidR="00E240FE" w:rsidRPr="00D226D0" w:rsidRDefault="00E240FE" w:rsidP="00E240FE">
      <w:pPr>
        <w:pStyle w:val="byline"/>
        <w:rPr>
          <w:lang w:val="es-ES_tradnl"/>
        </w:rPr>
      </w:pPr>
    </w:p>
    <w:p w14:paraId="730FDF33" w14:textId="77777777" w:rsidR="00E240FE" w:rsidRPr="00D226D0" w:rsidRDefault="00E240FE" w:rsidP="00E240FE">
      <w:pPr>
        <w:pStyle w:val="byline"/>
        <w:rPr>
          <w:lang w:val="es-ES_tradnl"/>
        </w:rPr>
      </w:pPr>
      <w:r w:rsidRPr="00D226D0">
        <w:rPr>
          <w:lang w:val="es-ES_tradnl"/>
        </w:rPr>
        <w:t>Por &lt;Name&gt;</w:t>
      </w:r>
    </w:p>
    <w:p w14:paraId="42F2AF4C" w14:textId="77777777" w:rsidR="00E240FE" w:rsidRPr="00D226D0" w:rsidRDefault="00E240FE" w:rsidP="00E240FE">
      <w:pPr>
        <w:pStyle w:val="byline"/>
        <w:rPr>
          <w:lang w:val="es-ES_tradnl"/>
        </w:rPr>
      </w:pPr>
      <w:r w:rsidRPr="00D226D0">
        <w:rPr>
          <w:lang w:val="es-ES_tradnl"/>
        </w:rPr>
        <w:t>&lt;Title&gt; del Seguro Social en &lt;Place&gt;</w:t>
      </w:r>
    </w:p>
    <w:p w14:paraId="733BD58A" w14:textId="77777777" w:rsidR="00E240FE" w:rsidRPr="00D226D0" w:rsidRDefault="00E240FE" w:rsidP="00E240FE">
      <w:pPr>
        <w:pStyle w:val="byline"/>
        <w:rPr>
          <w:b w:val="0"/>
          <w:lang w:val="es-ES_tradnl"/>
        </w:rPr>
      </w:pPr>
    </w:p>
    <w:p w14:paraId="597C14A7" w14:textId="77777777" w:rsidR="00E240FE" w:rsidRPr="00D226D0" w:rsidRDefault="00E240FE" w:rsidP="00E240FE">
      <w:pPr>
        <w:rPr>
          <w:rFonts w:ascii="Times New Roman" w:hAnsi="Times New Roman" w:cs="Times New Roman"/>
          <w:b/>
          <w:sz w:val="24"/>
          <w:szCs w:val="24"/>
          <w:lang w:val="es-ES_tradnl"/>
        </w:rPr>
      </w:pPr>
      <w:r w:rsidRPr="00D226D0">
        <w:rPr>
          <w:rFonts w:ascii="Times New Roman" w:hAnsi="Times New Roman" w:cs="Times New Roman"/>
          <w:noProof/>
          <w:sz w:val="24"/>
          <w:szCs w:val="24"/>
          <w:lang w:val="es-ES_tradnl"/>
        </w:rPr>
        <w:drawing>
          <wp:inline distT="0" distB="0" distL="0" distR="0" wp14:anchorId="57CBB7E0" wp14:editId="3D59F965">
            <wp:extent cx="2862072" cy="2862072"/>
            <wp:effectExtent l="0" t="0" r="0" b="0"/>
            <wp:docPr id="5" name="Picture 5" descr="Protecting Your Identity is Important to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cting Your Identity is Important to U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08313EE3" w14:textId="77777777" w:rsidR="00E240FE" w:rsidRPr="00D226D0" w:rsidRDefault="00E240FE" w:rsidP="00E240FE">
      <w:pPr>
        <w:spacing w:before="100" w:beforeAutospacing="1" w:after="100" w:afterAutospacing="1" w:line="360" w:lineRule="auto"/>
        <w:rPr>
          <w:rFonts w:ascii="Times New Roman" w:hAnsi="Times New Roman" w:cs="Times New Roman"/>
          <w:sz w:val="24"/>
          <w:szCs w:val="24"/>
          <w:lang w:val="es-ES_tradnl"/>
        </w:rPr>
      </w:pPr>
      <w:r w:rsidRPr="00D226D0">
        <w:rPr>
          <w:rFonts w:ascii="Times New Roman" w:hAnsi="Times New Roman" w:cs="Times New Roman"/>
          <w:sz w:val="24"/>
          <w:szCs w:val="24"/>
          <w:lang w:val="es-ES_tradnl"/>
        </w:rPr>
        <w:t xml:space="preserve">El Seguro Social trabaja con la Oficina del Inspector General (OIG, por sus siglas en inglés) para protegerle de estafas que utilizan al Seguro Social como carnada. La Sección 1140 de la </w:t>
      </w:r>
      <w:r w:rsidRPr="00D226D0">
        <w:rPr>
          <w:rFonts w:ascii="Times New Roman" w:hAnsi="Times New Roman" w:cs="Times New Roman"/>
          <w:i/>
          <w:iCs/>
          <w:sz w:val="24"/>
          <w:szCs w:val="24"/>
          <w:lang w:val="es-ES_tradnl"/>
        </w:rPr>
        <w:t>Ley del Seguro Social</w:t>
      </w:r>
      <w:r w:rsidRPr="00D226D0">
        <w:rPr>
          <w:rFonts w:ascii="Times New Roman" w:hAnsi="Times New Roman" w:cs="Times New Roman"/>
          <w:sz w:val="24"/>
          <w:szCs w:val="24"/>
          <w:lang w:val="es-ES_tradnl"/>
        </w:rPr>
        <w:t xml:space="preserve"> le permite a la OIG imponer sanciones severas en contra de cualquier persona que participe en publicidad engañosa o comunicaciones de impostores relacionadas con el Seguro Social.</w:t>
      </w:r>
    </w:p>
    <w:p w14:paraId="64463360" w14:textId="77777777" w:rsidR="00E240FE" w:rsidRPr="00D226D0" w:rsidRDefault="00E240FE" w:rsidP="00E240FE">
      <w:pPr>
        <w:spacing w:before="100" w:beforeAutospacing="1" w:after="100" w:afterAutospacing="1" w:line="360" w:lineRule="auto"/>
        <w:rPr>
          <w:rFonts w:ascii="Times New Roman" w:eastAsia="Arial" w:hAnsi="Times New Roman" w:cs="Times New Roman"/>
          <w:sz w:val="24"/>
          <w:szCs w:val="24"/>
          <w:lang w:val="es-ES_tradnl"/>
        </w:rPr>
      </w:pPr>
      <w:r w:rsidRPr="00D226D0">
        <w:rPr>
          <w:rFonts w:ascii="Times New Roman" w:eastAsia="Arial" w:hAnsi="Times New Roman" w:cs="Times New Roman"/>
          <w:sz w:val="24"/>
          <w:szCs w:val="24"/>
          <w:lang w:val="es-ES_tradnl"/>
        </w:rPr>
        <w:t>Por ejemplo, la OIG puede imponer una sanción en contra de cualquier persona que:</w:t>
      </w:r>
    </w:p>
    <w:p w14:paraId="742DCA74" w14:textId="77777777" w:rsidR="00E240FE" w:rsidRPr="00D226D0" w:rsidRDefault="00E240FE" w:rsidP="00E240FE">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lang w:val="es-ES_tradnl"/>
        </w:rPr>
      </w:pPr>
      <w:r w:rsidRPr="00D226D0">
        <w:rPr>
          <w:rFonts w:ascii="Times New Roman" w:eastAsia="Arial" w:hAnsi="Times New Roman" w:cs="Times New Roman"/>
          <w:sz w:val="24"/>
          <w:szCs w:val="24"/>
          <w:lang w:val="es-ES_tradnl"/>
        </w:rPr>
        <w:t>Envíe por correo postal solicitudes engañosas que parezcan provenir o estar autorizadas por el Seguro Social.</w:t>
      </w:r>
    </w:p>
    <w:p w14:paraId="1BBCC984" w14:textId="77777777" w:rsidR="00E240FE" w:rsidRPr="00D226D0" w:rsidRDefault="00E240FE" w:rsidP="00E240FE">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lang w:val="es-ES_tradnl"/>
        </w:rPr>
      </w:pPr>
      <w:r w:rsidRPr="00D226D0">
        <w:rPr>
          <w:rFonts w:ascii="Times New Roman" w:eastAsia="Arial" w:hAnsi="Times New Roman" w:cs="Times New Roman"/>
          <w:sz w:val="24"/>
          <w:szCs w:val="24"/>
          <w:lang w:val="es-ES_tradnl"/>
        </w:rPr>
        <w:t>Opere un sitio de internet engañoso o una cuenta de redes sociales diseñada para parecer que pertenece o que está autorizada por el Seguro Social.</w:t>
      </w:r>
    </w:p>
    <w:p w14:paraId="348B8CB8" w14:textId="77777777" w:rsidR="00E240FE" w:rsidRPr="00D226D0" w:rsidRDefault="00E240FE" w:rsidP="00E240FE">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lang w:val="es-ES_tradnl"/>
        </w:rPr>
      </w:pPr>
      <w:r w:rsidRPr="00D226D0">
        <w:rPr>
          <w:rFonts w:ascii="Times New Roman" w:eastAsia="Arial" w:hAnsi="Times New Roman" w:cs="Times New Roman"/>
          <w:sz w:val="24"/>
          <w:szCs w:val="24"/>
          <w:lang w:val="es-ES_tradnl"/>
        </w:rPr>
        <w:lastRenderedPageBreak/>
        <w:t xml:space="preserve">Envíe correos electrónicos o mensajes de texto o que haga llamadas telefónicas alegando ser del Seguro Social. </w:t>
      </w:r>
    </w:p>
    <w:p w14:paraId="68A2386C" w14:textId="77777777" w:rsidR="00E240FE" w:rsidRPr="00D226D0" w:rsidRDefault="00E240FE" w:rsidP="00E240FE">
      <w:pPr>
        <w:pStyle w:val="ListParagraph"/>
        <w:numPr>
          <w:ilvl w:val="0"/>
          <w:numId w:val="27"/>
        </w:numPr>
        <w:spacing w:before="100" w:beforeAutospacing="1" w:after="100" w:afterAutospacing="1" w:line="360" w:lineRule="auto"/>
        <w:rPr>
          <w:rFonts w:ascii="Times New Roman" w:eastAsia="Arial" w:hAnsi="Times New Roman" w:cs="Times New Roman"/>
          <w:sz w:val="24"/>
          <w:szCs w:val="24"/>
          <w:lang w:val="es-ES_tradnl"/>
        </w:rPr>
      </w:pPr>
      <w:r w:rsidRPr="00D226D0">
        <w:rPr>
          <w:rFonts w:ascii="Times New Roman" w:eastAsia="Arial" w:hAnsi="Times New Roman" w:cs="Times New Roman"/>
          <w:sz w:val="24"/>
          <w:szCs w:val="24"/>
          <w:lang w:val="es-ES_tradnl"/>
        </w:rPr>
        <w:t>Venda formularios, solicitudes y publicaciones gratuitas del Seguro Social sin nuestra aprobación por escrito.</w:t>
      </w:r>
    </w:p>
    <w:p w14:paraId="325B6F50" w14:textId="77777777" w:rsidR="00E240FE" w:rsidRPr="00D226D0" w:rsidRDefault="00E240FE" w:rsidP="00E240FE">
      <w:pPr>
        <w:pStyle w:val="ListParagraph"/>
        <w:numPr>
          <w:ilvl w:val="0"/>
          <w:numId w:val="27"/>
        </w:numPr>
        <w:spacing w:before="100" w:beforeAutospacing="1" w:after="100" w:afterAutospacing="1" w:line="360" w:lineRule="auto"/>
        <w:rPr>
          <w:rFonts w:ascii="Times New Roman" w:eastAsia="Arial" w:hAnsi="Times New Roman" w:cs="Times New Roman"/>
          <w:sz w:val="24"/>
          <w:szCs w:val="24"/>
          <w:lang w:val="es-ES_tradnl"/>
        </w:rPr>
      </w:pPr>
      <w:r w:rsidRPr="00D226D0">
        <w:rPr>
          <w:rFonts w:ascii="Times New Roman" w:eastAsia="Arial" w:hAnsi="Times New Roman" w:cs="Times New Roman"/>
          <w:sz w:val="24"/>
          <w:szCs w:val="24"/>
          <w:lang w:val="es-ES_tradnl"/>
        </w:rPr>
        <w:t xml:space="preserve">Cobre honorarios por un servicio que el Seguro Social brinda de forma gratuita sin proporcionar un aviso claramente visible de que el Seguro Social brinda el servicio de forma gratuita. </w:t>
      </w:r>
    </w:p>
    <w:p w14:paraId="78CA0F00" w14:textId="77777777" w:rsidR="00E240FE" w:rsidRPr="00D226D0" w:rsidRDefault="00E240FE" w:rsidP="00E240FE">
      <w:pPr>
        <w:spacing w:before="100" w:beforeAutospacing="1" w:after="100" w:afterAutospacing="1" w:line="360" w:lineRule="auto"/>
        <w:rPr>
          <w:rFonts w:ascii="Times New Roman" w:eastAsia="Times New Roman" w:hAnsi="Times New Roman" w:cs="Times New Roman"/>
          <w:color w:val="000000"/>
          <w:spacing w:val="3"/>
          <w:sz w:val="24"/>
          <w:szCs w:val="24"/>
          <w:lang w:val="es-ES_tradnl"/>
        </w:rPr>
      </w:pPr>
      <w:r w:rsidRPr="00D226D0">
        <w:rPr>
          <w:rFonts w:ascii="Times New Roman" w:hAnsi="Times New Roman" w:cs="Times New Roman"/>
          <w:sz w:val="24"/>
          <w:szCs w:val="24"/>
          <w:lang w:val="es-ES_tradnl"/>
        </w:rPr>
        <w:t xml:space="preserve">Si recibe un anuncio o comunicación sospechosa relacionada con el Seguro Social, infórmenos de inmediato. Le animamos a denunciar posibles estafas a la OIG en </w:t>
      </w:r>
      <w:hyperlink r:id="rId27" w:history="1">
        <w:r w:rsidRPr="00D226D0">
          <w:rPr>
            <w:rStyle w:val="Hyperlink"/>
            <w:rFonts w:ascii="Times New Roman" w:eastAsia="Times New Roman" w:hAnsi="Times New Roman" w:cs="Times New Roman"/>
            <w:spacing w:val="3"/>
            <w:sz w:val="24"/>
            <w:szCs w:val="24"/>
            <w:lang w:val="es-ES_tradnl"/>
          </w:rPr>
          <w:t>oig.ssa.gov</w:t>
        </w:r>
      </w:hyperlink>
      <w:r w:rsidRPr="00D226D0">
        <w:rPr>
          <w:rFonts w:ascii="Times New Roman" w:hAnsi="Times New Roman" w:cs="Times New Roman"/>
          <w:sz w:val="24"/>
          <w:szCs w:val="24"/>
          <w:lang w:val="es-ES_tradnl"/>
        </w:rPr>
        <w:t xml:space="preserve"> (solo disponible en inglés). También puede enviar un mensaje por correo electrónico a </w:t>
      </w:r>
      <w:hyperlink r:id="rId28" w:history="1">
        <w:r w:rsidRPr="00D226D0">
          <w:rPr>
            <w:rStyle w:val="Hyperlink"/>
            <w:rFonts w:ascii="Times New Roman" w:hAnsi="Times New Roman" w:cs="Times New Roman"/>
            <w:sz w:val="24"/>
            <w:szCs w:val="24"/>
            <w:lang w:val="es-ES_tradnl"/>
          </w:rPr>
          <w:t>OIG.1140@ssa.gov</w:t>
        </w:r>
      </w:hyperlink>
      <w:r w:rsidRPr="00D226D0">
        <w:rPr>
          <w:rFonts w:ascii="Times New Roman" w:hAnsi="Times New Roman" w:cs="Times New Roman"/>
          <w:sz w:val="24"/>
          <w:szCs w:val="24"/>
          <w:lang w:val="es-ES_tradnl"/>
        </w:rPr>
        <w:t>.</w:t>
      </w:r>
      <w:r w:rsidRPr="00D226D0">
        <w:rPr>
          <w:rFonts w:ascii="Times New Roman" w:eastAsia="Times New Roman" w:hAnsi="Times New Roman" w:cs="Times New Roman"/>
          <w:color w:val="000000"/>
          <w:spacing w:val="3"/>
          <w:sz w:val="24"/>
          <w:szCs w:val="24"/>
          <w:lang w:val="es-ES_tradnl"/>
        </w:rPr>
        <w:t xml:space="preserve">  </w:t>
      </w:r>
    </w:p>
    <w:p w14:paraId="7AAE6304" w14:textId="77777777" w:rsidR="00E240FE" w:rsidRPr="00D226D0" w:rsidRDefault="00E240FE" w:rsidP="00E240FE">
      <w:pPr>
        <w:spacing w:before="100" w:beforeAutospacing="1" w:after="100" w:afterAutospacing="1" w:line="360" w:lineRule="auto"/>
        <w:rPr>
          <w:rFonts w:ascii="Times New Roman" w:hAnsi="Times New Roman" w:cs="Times New Roman"/>
          <w:b/>
          <w:bCs/>
          <w:sz w:val="24"/>
          <w:szCs w:val="24"/>
          <w:lang w:val="es-ES_tradnl"/>
        </w:rPr>
      </w:pPr>
      <w:r w:rsidRPr="00D226D0">
        <w:rPr>
          <w:rFonts w:ascii="Times New Roman" w:hAnsi="Times New Roman" w:cs="Times New Roman"/>
          <w:sz w:val="24"/>
          <w:szCs w:val="24"/>
          <w:lang w:val="es-ES_tradnl"/>
        </w:rPr>
        <w:t>Por favor, intente capturar toda la información que pueda sobre la comunicación. Esto es lo que puede hacer:</w:t>
      </w:r>
    </w:p>
    <w:p w14:paraId="0F197F93" w14:textId="77777777" w:rsidR="00E240FE" w:rsidRPr="00D226D0" w:rsidRDefault="00E240FE" w:rsidP="00E240FE">
      <w:pPr>
        <w:pStyle w:val="ListParagraph"/>
        <w:numPr>
          <w:ilvl w:val="0"/>
          <w:numId w:val="28"/>
        </w:numPr>
        <w:spacing w:before="100" w:beforeAutospacing="1" w:after="100" w:afterAutospacing="1" w:line="360" w:lineRule="auto"/>
        <w:rPr>
          <w:rFonts w:ascii="Times New Roman" w:hAnsi="Times New Roman" w:cs="Times New Roman"/>
          <w:sz w:val="24"/>
          <w:szCs w:val="24"/>
          <w:lang w:val="es-ES_tradnl"/>
        </w:rPr>
      </w:pPr>
      <w:r w:rsidRPr="00D226D0">
        <w:rPr>
          <w:rFonts w:ascii="Times New Roman" w:hAnsi="Times New Roman" w:cs="Times New Roman"/>
          <w:sz w:val="24"/>
          <w:szCs w:val="24"/>
          <w:lang w:val="es-ES_tradnl"/>
        </w:rPr>
        <w:t>Para sitios de internet o cuentas de redes sociales sospechosas, tome una captura de pantalla de la página de internet. Anote la dirección del sitio de internet o el enlace de la red social y cómo llegó a ellos.</w:t>
      </w:r>
    </w:p>
    <w:p w14:paraId="603FEC43" w14:textId="77777777" w:rsidR="00E240FE" w:rsidRPr="00D226D0" w:rsidRDefault="00E240FE" w:rsidP="00E240FE">
      <w:pPr>
        <w:pStyle w:val="ListParagraph"/>
        <w:numPr>
          <w:ilvl w:val="0"/>
          <w:numId w:val="28"/>
        </w:numPr>
        <w:spacing w:before="100" w:beforeAutospacing="1" w:after="100" w:afterAutospacing="1" w:line="360" w:lineRule="auto"/>
        <w:rPr>
          <w:rFonts w:ascii="Times New Roman" w:hAnsi="Times New Roman" w:cs="Times New Roman"/>
          <w:sz w:val="24"/>
          <w:szCs w:val="24"/>
          <w:lang w:val="es-ES_tradnl"/>
        </w:rPr>
      </w:pPr>
      <w:r w:rsidRPr="00D226D0">
        <w:rPr>
          <w:rFonts w:ascii="Times New Roman" w:hAnsi="Times New Roman" w:cs="Times New Roman"/>
          <w:sz w:val="24"/>
          <w:szCs w:val="24"/>
          <w:lang w:val="es-ES_tradnl"/>
        </w:rPr>
        <w:t>Para correos electrónicos y mensajes de texto, capture el mensaje completo y los enlaces del mensaje.</w:t>
      </w:r>
    </w:p>
    <w:p w14:paraId="0F57B995" w14:textId="77777777" w:rsidR="00E240FE" w:rsidRPr="00D226D0" w:rsidRDefault="00E240FE" w:rsidP="00E240FE">
      <w:pPr>
        <w:pStyle w:val="ListParagraph"/>
        <w:numPr>
          <w:ilvl w:val="0"/>
          <w:numId w:val="28"/>
        </w:numPr>
        <w:spacing w:before="100" w:beforeAutospacing="1" w:after="100" w:afterAutospacing="1" w:line="360" w:lineRule="auto"/>
        <w:rPr>
          <w:rFonts w:ascii="Times New Roman" w:hAnsi="Times New Roman" w:cs="Times New Roman"/>
          <w:sz w:val="24"/>
          <w:szCs w:val="24"/>
          <w:lang w:val="es-ES_tradnl"/>
        </w:rPr>
      </w:pPr>
      <w:r w:rsidRPr="00D226D0">
        <w:rPr>
          <w:rFonts w:ascii="Times New Roman" w:hAnsi="Times New Roman" w:cs="Times New Roman"/>
          <w:sz w:val="24"/>
          <w:szCs w:val="24"/>
          <w:lang w:val="es-ES_tradnl"/>
        </w:rPr>
        <w:t>Para correo de los EE. UU., conserve la comunicación completa, incluido el sobre exterior y todos los anexos.</w:t>
      </w:r>
    </w:p>
    <w:p w14:paraId="33774A8B" w14:textId="77777777" w:rsidR="00E240FE" w:rsidRPr="00D226D0" w:rsidRDefault="00E240FE" w:rsidP="00E240FE">
      <w:pPr>
        <w:pStyle w:val="ListParagraph"/>
        <w:numPr>
          <w:ilvl w:val="0"/>
          <w:numId w:val="28"/>
        </w:numPr>
        <w:spacing w:before="100" w:beforeAutospacing="1" w:after="100" w:afterAutospacing="1" w:line="360" w:lineRule="auto"/>
        <w:rPr>
          <w:rFonts w:ascii="Times New Roman" w:hAnsi="Times New Roman" w:cs="Times New Roman"/>
          <w:sz w:val="24"/>
          <w:szCs w:val="24"/>
          <w:lang w:val="es-ES_tradnl"/>
        </w:rPr>
      </w:pPr>
      <w:r w:rsidRPr="00D226D0">
        <w:rPr>
          <w:rFonts w:ascii="Times New Roman" w:hAnsi="Times New Roman" w:cs="Times New Roman"/>
          <w:sz w:val="24"/>
          <w:szCs w:val="24"/>
          <w:lang w:val="es-ES_tradnl"/>
        </w:rPr>
        <w:t>Para llamadas telefónicas, anote el número de teléfono de identificación de la persona que llama y cualquier nombre de la empresa o número de devolución de llamada que proporcione la persona que llama o el mensaje grabado.</w:t>
      </w:r>
    </w:p>
    <w:p w14:paraId="02737FEE" w14:textId="77777777" w:rsidR="00E240FE" w:rsidRPr="00D226D0" w:rsidRDefault="00E240FE" w:rsidP="00E240FE">
      <w:pPr>
        <w:spacing w:before="100" w:beforeAutospacing="1" w:after="100" w:afterAutospacing="1" w:line="360" w:lineRule="auto"/>
        <w:rPr>
          <w:rFonts w:ascii="Times New Roman" w:eastAsia="Times New Roman" w:hAnsi="Times New Roman" w:cs="Times New Roman"/>
          <w:color w:val="000000"/>
          <w:spacing w:val="3"/>
          <w:sz w:val="24"/>
          <w:szCs w:val="24"/>
          <w:lang w:val="es-ES_tradnl"/>
        </w:rPr>
      </w:pPr>
      <w:r w:rsidRPr="00D226D0">
        <w:rPr>
          <w:rFonts w:ascii="Times New Roman" w:hAnsi="Times New Roman" w:cs="Times New Roman"/>
          <w:sz w:val="24"/>
          <w:szCs w:val="24"/>
          <w:lang w:val="es-ES_tradnl"/>
        </w:rPr>
        <w:t xml:space="preserve">Esta información ayudará a la OIG a localizar la fuente de la comunicación sospechosa. Puede revisar la Sección 1140 en </w:t>
      </w:r>
      <w:hyperlink r:id="rId29">
        <w:r w:rsidRPr="00D226D0">
          <w:rPr>
            <w:rStyle w:val="Hyperlink"/>
            <w:rFonts w:ascii="Times New Roman" w:eastAsia="Arial" w:hAnsi="Times New Roman" w:cs="Times New Roman"/>
            <w:sz w:val="24"/>
            <w:szCs w:val="24"/>
            <w:lang w:val="es-ES_tradnl"/>
          </w:rPr>
          <w:t>www.ssa.gov/OP_Home/ssact/title11/1140.htm</w:t>
        </w:r>
      </w:hyperlink>
      <w:r w:rsidRPr="00D226D0">
        <w:rPr>
          <w:rFonts w:ascii="Times New Roman" w:eastAsia="Arial" w:hAnsi="Times New Roman" w:cs="Times New Roman"/>
          <w:sz w:val="24"/>
          <w:szCs w:val="24"/>
          <w:lang w:val="es-ES_tradnl"/>
        </w:rPr>
        <w:t xml:space="preserve"> (solo disponible en inglés). También puede consultar nuestra publicación, </w:t>
      </w:r>
      <w:r w:rsidRPr="00D226D0">
        <w:rPr>
          <w:rFonts w:ascii="Times New Roman" w:eastAsia="Times New Roman" w:hAnsi="Times New Roman" w:cs="Times New Roman"/>
          <w:i/>
          <w:color w:val="000000"/>
          <w:spacing w:val="3"/>
          <w:sz w:val="24"/>
          <w:szCs w:val="24"/>
          <w:lang w:val="es-ES_tradnl"/>
        </w:rPr>
        <w:t>Lo que necesita saber sobre los anuncios fraudulentos</w:t>
      </w:r>
      <w:r w:rsidRPr="00D226D0">
        <w:rPr>
          <w:rFonts w:ascii="Times New Roman" w:eastAsia="Times New Roman" w:hAnsi="Times New Roman" w:cs="Times New Roman"/>
          <w:color w:val="000000"/>
          <w:spacing w:val="3"/>
          <w:sz w:val="24"/>
          <w:szCs w:val="24"/>
          <w:lang w:val="es-ES_tradnl"/>
        </w:rPr>
        <w:t xml:space="preserve">, en </w:t>
      </w:r>
      <w:hyperlink r:id="rId30" w:history="1">
        <w:r w:rsidRPr="00D226D0">
          <w:rPr>
            <w:rStyle w:val="Hyperlink"/>
            <w:rFonts w:ascii="Times New Roman" w:eastAsia="Times New Roman" w:hAnsi="Times New Roman" w:cs="Times New Roman"/>
            <w:spacing w:val="3"/>
            <w:sz w:val="24"/>
            <w:szCs w:val="24"/>
            <w:lang w:val="es-ES_tradnl"/>
          </w:rPr>
          <w:t>www.ssa.gov/pubs/ES-05-10005.pdf</w:t>
        </w:r>
      </w:hyperlink>
      <w:r w:rsidRPr="00D226D0">
        <w:rPr>
          <w:rFonts w:ascii="Times New Roman" w:eastAsia="Times New Roman" w:hAnsi="Times New Roman" w:cs="Times New Roman"/>
          <w:color w:val="000000"/>
          <w:spacing w:val="3"/>
          <w:sz w:val="24"/>
          <w:szCs w:val="24"/>
          <w:lang w:val="es-ES_tradnl"/>
        </w:rPr>
        <w:t>.</w:t>
      </w:r>
    </w:p>
    <w:p w14:paraId="23FF813D" w14:textId="77777777" w:rsidR="00E240FE" w:rsidRPr="00D226D0" w:rsidRDefault="00E240FE" w:rsidP="00E240FE">
      <w:pPr>
        <w:spacing w:before="100" w:beforeAutospacing="1" w:after="100" w:afterAutospacing="1" w:line="360" w:lineRule="auto"/>
        <w:rPr>
          <w:rFonts w:ascii="Times New Roman" w:hAnsi="Times New Roman" w:cs="Times New Roman"/>
          <w:sz w:val="24"/>
          <w:szCs w:val="24"/>
          <w:lang w:val="es-ES_tradnl"/>
        </w:rPr>
      </w:pPr>
      <w:r w:rsidRPr="00D226D0">
        <w:rPr>
          <w:rFonts w:ascii="Times New Roman" w:eastAsia="Times New Roman" w:hAnsi="Times New Roman" w:cs="Times New Roman"/>
          <w:color w:val="000000"/>
          <w:spacing w:val="3"/>
          <w:sz w:val="24"/>
          <w:szCs w:val="24"/>
          <w:lang w:val="es-ES_tradnl"/>
        </w:rPr>
        <w:lastRenderedPageBreak/>
        <w:t>¡Por favor, comparta esta información con su familia y amigos y ayúdenos a correr la voz en las redes sociales!</w:t>
      </w:r>
    </w:p>
    <w:p w14:paraId="1C0DC859" w14:textId="77777777" w:rsidR="00E240FE" w:rsidRPr="00D226D0" w:rsidRDefault="00E240FE" w:rsidP="00E240FE">
      <w:pPr>
        <w:jc w:val="center"/>
        <w:rPr>
          <w:rFonts w:ascii="Times New Roman" w:hAnsi="Times New Roman" w:cs="Times New Roman"/>
          <w:sz w:val="24"/>
          <w:szCs w:val="24"/>
          <w:lang w:val="es-ES_tradnl"/>
        </w:rPr>
      </w:pPr>
      <w:r w:rsidRPr="00D226D0">
        <w:rPr>
          <w:rFonts w:ascii="Times New Roman" w:hAnsi="Times New Roman" w:cs="Times New Roman"/>
          <w:i/>
          <w:iCs/>
          <w:sz w:val="24"/>
          <w:szCs w:val="24"/>
          <w:lang w:val="es-ES_tradnl"/>
        </w:rPr>
        <w:t># # #</w:t>
      </w:r>
    </w:p>
    <w:p w14:paraId="67C56FD8" w14:textId="18B3540C" w:rsidR="00BD6CDB" w:rsidRPr="00D226D0" w:rsidRDefault="00BD6CDB" w:rsidP="00DE1E0E">
      <w:pPr>
        <w:jc w:val="center"/>
        <w:rPr>
          <w:lang w:val="es-ES_tradnl"/>
        </w:rPr>
      </w:pPr>
    </w:p>
    <w:sectPr w:rsidR="00BD6CDB" w:rsidRPr="00D226D0">
      <w:headerReference w:type="default" r:id="rId31"/>
      <w:footerReference w:type="even" r:id="rId32"/>
      <w:footerReference w:type="default" r:id="rId33"/>
      <w:head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96D6" w14:textId="77777777" w:rsidR="00D62003" w:rsidRDefault="00D62003" w:rsidP="008D3DFA">
      <w:pPr>
        <w:spacing w:after="0" w:line="240" w:lineRule="auto"/>
      </w:pPr>
      <w:r>
        <w:separator/>
      </w:r>
    </w:p>
  </w:endnote>
  <w:endnote w:type="continuationSeparator" w:id="0">
    <w:p w14:paraId="31BC382E" w14:textId="77777777" w:rsidR="00D62003" w:rsidRDefault="00D62003" w:rsidP="008D3DFA">
      <w:pPr>
        <w:spacing w:after="0" w:line="240" w:lineRule="auto"/>
      </w:pPr>
      <w:r>
        <w:continuationSeparator/>
      </w:r>
    </w:p>
  </w:endnote>
  <w:endnote w:type="continuationNotice" w:id="1">
    <w:p w14:paraId="26DED0B6" w14:textId="77777777" w:rsidR="00D62003" w:rsidRDefault="00D62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9594" w14:textId="77777777" w:rsidR="00D62003" w:rsidRDefault="00D62003" w:rsidP="008D3DFA">
      <w:pPr>
        <w:spacing w:after="0" w:line="240" w:lineRule="auto"/>
      </w:pPr>
      <w:r>
        <w:separator/>
      </w:r>
    </w:p>
  </w:footnote>
  <w:footnote w:type="continuationSeparator" w:id="0">
    <w:p w14:paraId="2010835F" w14:textId="77777777" w:rsidR="00D62003" w:rsidRDefault="00D62003" w:rsidP="008D3DFA">
      <w:pPr>
        <w:spacing w:after="0" w:line="240" w:lineRule="auto"/>
      </w:pPr>
      <w:r>
        <w:continuationSeparator/>
      </w:r>
    </w:p>
  </w:footnote>
  <w:footnote w:type="continuationNotice" w:id="1">
    <w:p w14:paraId="1295B65F" w14:textId="77777777" w:rsidR="00D62003" w:rsidRDefault="00D62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0"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24"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28"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26"/>
  </w:num>
  <w:num w:numId="2" w16cid:durableId="1469280492">
    <w:abstractNumId w:val="20"/>
  </w:num>
  <w:num w:numId="3" w16cid:durableId="1085297984">
    <w:abstractNumId w:val="1"/>
  </w:num>
  <w:num w:numId="4" w16cid:durableId="1028988145">
    <w:abstractNumId w:val="14"/>
  </w:num>
  <w:num w:numId="5" w16cid:durableId="2101556571">
    <w:abstractNumId w:val="6"/>
  </w:num>
  <w:num w:numId="6" w16cid:durableId="1186870929">
    <w:abstractNumId w:val="4"/>
  </w:num>
  <w:num w:numId="7" w16cid:durableId="50353601">
    <w:abstractNumId w:val="2"/>
  </w:num>
  <w:num w:numId="8" w16cid:durableId="1193231476">
    <w:abstractNumId w:val="16"/>
  </w:num>
  <w:num w:numId="9" w16cid:durableId="1339307168">
    <w:abstractNumId w:val="18"/>
  </w:num>
  <w:num w:numId="10" w16cid:durableId="687830011">
    <w:abstractNumId w:val="13"/>
  </w:num>
  <w:num w:numId="11" w16cid:durableId="542525859">
    <w:abstractNumId w:val="7"/>
  </w:num>
  <w:num w:numId="12" w16cid:durableId="751705640">
    <w:abstractNumId w:val="22"/>
  </w:num>
  <w:num w:numId="13" w16cid:durableId="812215499">
    <w:abstractNumId w:val="0"/>
  </w:num>
  <w:num w:numId="14" w16cid:durableId="97649460">
    <w:abstractNumId w:val="17"/>
  </w:num>
  <w:num w:numId="15" w16cid:durableId="85687046">
    <w:abstractNumId w:val="15"/>
  </w:num>
  <w:num w:numId="16" w16cid:durableId="571039408">
    <w:abstractNumId w:val="5"/>
  </w:num>
  <w:num w:numId="17" w16cid:durableId="1320185393">
    <w:abstractNumId w:val="8"/>
  </w:num>
  <w:num w:numId="18" w16cid:durableId="1618101916">
    <w:abstractNumId w:val="3"/>
  </w:num>
  <w:num w:numId="19" w16cid:durableId="66808473">
    <w:abstractNumId w:val="12"/>
  </w:num>
  <w:num w:numId="20" w16cid:durableId="710613933">
    <w:abstractNumId w:val="21"/>
  </w:num>
  <w:num w:numId="21" w16cid:durableId="105009277">
    <w:abstractNumId w:val="11"/>
  </w:num>
  <w:num w:numId="22" w16cid:durableId="81420419">
    <w:abstractNumId w:val="24"/>
  </w:num>
  <w:num w:numId="23" w16cid:durableId="29578478">
    <w:abstractNumId w:val="23"/>
  </w:num>
  <w:num w:numId="24" w16cid:durableId="1952663030">
    <w:abstractNumId w:val="27"/>
  </w:num>
  <w:num w:numId="25" w16cid:durableId="625235266">
    <w:abstractNumId w:val="19"/>
  </w:num>
  <w:num w:numId="26" w16cid:durableId="786773283">
    <w:abstractNumId w:val="9"/>
  </w:num>
  <w:num w:numId="27" w16cid:durableId="1035230010">
    <w:abstractNumId w:val="10"/>
  </w:num>
  <w:num w:numId="28" w16cid:durableId="327710229">
    <w:abstractNumId w:val="28"/>
  </w:num>
  <w:num w:numId="29" w16cid:durableId="77721618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31B8"/>
    <w:rsid w:val="00003712"/>
    <w:rsid w:val="00004530"/>
    <w:rsid w:val="0000562C"/>
    <w:rsid w:val="00005D40"/>
    <w:rsid w:val="00005EEA"/>
    <w:rsid w:val="000061BF"/>
    <w:rsid w:val="00006319"/>
    <w:rsid w:val="0000673D"/>
    <w:rsid w:val="000067CE"/>
    <w:rsid w:val="00007B11"/>
    <w:rsid w:val="00007B29"/>
    <w:rsid w:val="00010DC2"/>
    <w:rsid w:val="0001101F"/>
    <w:rsid w:val="000117F1"/>
    <w:rsid w:val="00011B10"/>
    <w:rsid w:val="00011BF7"/>
    <w:rsid w:val="00013966"/>
    <w:rsid w:val="00013C57"/>
    <w:rsid w:val="00013F79"/>
    <w:rsid w:val="0001457B"/>
    <w:rsid w:val="00014C6F"/>
    <w:rsid w:val="00015418"/>
    <w:rsid w:val="000155B0"/>
    <w:rsid w:val="00016043"/>
    <w:rsid w:val="000162FD"/>
    <w:rsid w:val="00016408"/>
    <w:rsid w:val="0001655A"/>
    <w:rsid w:val="0001793F"/>
    <w:rsid w:val="00017C37"/>
    <w:rsid w:val="00017F90"/>
    <w:rsid w:val="00020BEF"/>
    <w:rsid w:val="00021585"/>
    <w:rsid w:val="00021B8A"/>
    <w:rsid w:val="00021D5E"/>
    <w:rsid w:val="00022420"/>
    <w:rsid w:val="00022DA1"/>
    <w:rsid w:val="0002457D"/>
    <w:rsid w:val="000246F1"/>
    <w:rsid w:val="0003063A"/>
    <w:rsid w:val="00031059"/>
    <w:rsid w:val="00031F10"/>
    <w:rsid w:val="000324E8"/>
    <w:rsid w:val="00032D61"/>
    <w:rsid w:val="000332D3"/>
    <w:rsid w:val="0003348B"/>
    <w:rsid w:val="0003430A"/>
    <w:rsid w:val="000344FA"/>
    <w:rsid w:val="000348B2"/>
    <w:rsid w:val="00034AD4"/>
    <w:rsid w:val="00034CBA"/>
    <w:rsid w:val="000353E7"/>
    <w:rsid w:val="000356C0"/>
    <w:rsid w:val="0003591C"/>
    <w:rsid w:val="000368B9"/>
    <w:rsid w:val="00036AAA"/>
    <w:rsid w:val="000376A3"/>
    <w:rsid w:val="00041484"/>
    <w:rsid w:val="00041A79"/>
    <w:rsid w:val="00042255"/>
    <w:rsid w:val="00043067"/>
    <w:rsid w:val="0004357B"/>
    <w:rsid w:val="00043CB6"/>
    <w:rsid w:val="00044412"/>
    <w:rsid w:val="000447DB"/>
    <w:rsid w:val="00045920"/>
    <w:rsid w:val="00046F5B"/>
    <w:rsid w:val="000505D4"/>
    <w:rsid w:val="00050B59"/>
    <w:rsid w:val="00050C3A"/>
    <w:rsid w:val="00050E16"/>
    <w:rsid w:val="000515A9"/>
    <w:rsid w:val="00051BC3"/>
    <w:rsid w:val="000520CD"/>
    <w:rsid w:val="00052808"/>
    <w:rsid w:val="00052E2C"/>
    <w:rsid w:val="000534E8"/>
    <w:rsid w:val="00053A9B"/>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7157"/>
    <w:rsid w:val="00077595"/>
    <w:rsid w:val="0007759A"/>
    <w:rsid w:val="00077A02"/>
    <w:rsid w:val="00081E8C"/>
    <w:rsid w:val="00082676"/>
    <w:rsid w:val="000844B6"/>
    <w:rsid w:val="00084545"/>
    <w:rsid w:val="000847D2"/>
    <w:rsid w:val="00084A3C"/>
    <w:rsid w:val="00085617"/>
    <w:rsid w:val="000877B0"/>
    <w:rsid w:val="000877C8"/>
    <w:rsid w:val="00087C7C"/>
    <w:rsid w:val="00090115"/>
    <w:rsid w:val="000907CA"/>
    <w:rsid w:val="00090FBF"/>
    <w:rsid w:val="00091942"/>
    <w:rsid w:val="00091D35"/>
    <w:rsid w:val="00092EEA"/>
    <w:rsid w:val="00093A06"/>
    <w:rsid w:val="00094CBF"/>
    <w:rsid w:val="0009547A"/>
    <w:rsid w:val="00095FC3"/>
    <w:rsid w:val="000A08AF"/>
    <w:rsid w:val="000A0F42"/>
    <w:rsid w:val="000A140E"/>
    <w:rsid w:val="000A1C0B"/>
    <w:rsid w:val="000A26B1"/>
    <w:rsid w:val="000A32EA"/>
    <w:rsid w:val="000A33B9"/>
    <w:rsid w:val="000A33EF"/>
    <w:rsid w:val="000A349B"/>
    <w:rsid w:val="000A3F02"/>
    <w:rsid w:val="000A45F8"/>
    <w:rsid w:val="000A5ACF"/>
    <w:rsid w:val="000A5EFE"/>
    <w:rsid w:val="000A61E9"/>
    <w:rsid w:val="000A6887"/>
    <w:rsid w:val="000A7197"/>
    <w:rsid w:val="000A730C"/>
    <w:rsid w:val="000A7EEE"/>
    <w:rsid w:val="000B0788"/>
    <w:rsid w:val="000B16FE"/>
    <w:rsid w:val="000B2449"/>
    <w:rsid w:val="000B25F8"/>
    <w:rsid w:val="000B33CA"/>
    <w:rsid w:val="000B3402"/>
    <w:rsid w:val="000B348F"/>
    <w:rsid w:val="000B35FB"/>
    <w:rsid w:val="000B59C7"/>
    <w:rsid w:val="000B5D58"/>
    <w:rsid w:val="000B6FFB"/>
    <w:rsid w:val="000B7864"/>
    <w:rsid w:val="000C248A"/>
    <w:rsid w:val="000C2510"/>
    <w:rsid w:val="000C2662"/>
    <w:rsid w:val="000C30DE"/>
    <w:rsid w:val="000C4BDC"/>
    <w:rsid w:val="000C513E"/>
    <w:rsid w:val="000C5269"/>
    <w:rsid w:val="000C59ED"/>
    <w:rsid w:val="000C5AF1"/>
    <w:rsid w:val="000C665C"/>
    <w:rsid w:val="000C721F"/>
    <w:rsid w:val="000D0FE9"/>
    <w:rsid w:val="000D10FF"/>
    <w:rsid w:val="000D1477"/>
    <w:rsid w:val="000D1979"/>
    <w:rsid w:val="000D1B87"/>
    <w:rsid w:val="000D22D1"/>
    <w:rsid w:val="000D2667"/>
    <w:rsid w:val="000D2A1B"/>
    <w:rsid w:val="000D333A"/>
    <w:rsid w:val="000D340C"/>
    <w:rsid w:val="000D460D"/>
    <w:rsid w:val="000D4CA1"/>
    <w:rsid w:val="000D55CA"/>
    <w:rsid w:val="000D6061"/>
    <w:rsid w:val="000D6D0D"/>
    <w:rsid w:val="000D753D"/>
    <w:rsid w:val="000E072F"/>
    <w:rsid w:val="000E1102"/>
    <w:rsid w:val="000E127D"/>
    <w:rsid w:val="000E1794"/>
    <w:rsid w:val="000E1C4A"/>
    <w:rsid w:val="000E1CA1"/>
    <w:rsid w:val="000E1D82"/>
    <w:rsid w:val="000E1DB7"/>
    <w:rsid w:val="000E4D8A"/>
    <w:rsid w:val="000E573D"/>
    <w:rsid w:val="000E5C43"/>
    <w:rsid w:val="000E5DC8"/>
    <w:rsid w:val="000E685E"/>
    <w:rsid w:val="000E79A8"/>
    <w:rsid w:val="000F053A"/>
    <w:rsid w:val="000F1B5D"/>
    <w:rsid w:val="000F1E1D"/>
    <w:rsid w:val="000F398D"/>
    <w:rsid w:val="000F4463"/>
    <w:rsid w:val="000F4EB3"/>
    <w:rsid w:val="000F52C1"/>
    <w:rsid w:val="000F56A4"/>
    <w:rsid w:val="000F56C1"/>
    <w:rsid w:val="000F723B"/>
    <w:rsid w:val="00100041"/>
    <w:rsid w:val="001005E5"/>
    <w:rsid w:val="00100900"/>
    <w:rsid w:val="00100E40"/>
    <w:rsid w:val="00101551"/>
    <w:rsid w:val="0010287D"/>
    <w:rsid w:val="00102EF0"/>
    <w:rsid w:val="001037A8"/>
    <w:rsid w:val="00103CEA"/>
    <w:rsid w:val="00104D7B"/>
    <w:rsid w:val="00105474"/>
    <w:rsid w:val="0010571D"/>
    <w:rsid w:val="00105804"/>
    <w:rsid w:val="00105F99"/>
    <w:rsid w:val="00106122"/>
    <w:rsid w:val="0010642E"/>
    <w:rsid w:val="00106BBD"/>
    <w:rsid w:val="0010720F"/>
    <w:rsid w:val="00107821"/>
    <w:rsid w:val="00110639"/>
    <w:rsid w:val="00111F66"/>
    <w:rsid w:val="001128AA"/>
    <w:rsid w:val="0011424E"/>
    <w:rsid w:val="0011427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C5B"/>
    <w:rsid w:val="00124E33"/>
    <w:rsid w:val="00125BFD"/>
    <w:rsid w:val="0012701C"/>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2270"/>
    <w:rsid w:val="00146856"/>
    <w:rsid w:val="00146B66"/>
    <w:rsid w:val="0014749D"/>
    <w:rsid w:val="00147D0E"/>
    <w:rsid w:val="00147D4F"/>
    <w:rsid w:val="00150645"/>
    <w:rsid w:val="00150B41"/>
    <w:rsid w:val="001517D5"/>
    <w:rsid w:val="00152088"/>
    <w:rsid w:val="00152A9A"/>
    <w:rsid w:val="00154336"/>
    <w:rsid w:val="001547A5"/>
    <w:rsid w:val="00156209"/>
    <w:rsid w:val="00156ED3"/>
    <w:rsid w:val="0015728B"/>
    <w:rsid w:val="00157EC1"/>
    <w:rsid w:val="00160296"/>
    <w:rsid w:val="00160C39"/>
    <w:rsid w:val="001619F9"/>
    <w:rsid w:val="00161A4D"/>
    <w:rsid w:val="0016211E"/>
    <w:rsid w:val="001624D3"/>
    <w:rsid w:val="00164044"/>
    <w:rsid w:val="00164E20"/>
    <w:rsid w:val="001650B4"/>
    <w:rsid w:val="001667B8"/>
    <w:rsid w:val="001669BE"/>
    <w:rsid w:val="00167859"/>
    <w:rsid w:val="00170F16"/>
    <w:rsid w:val="00171CEA"/>
    <w:rsid w:val="00171D78"/>
    <w:rsid w:val="00171DBC"/>
    <w:rsid w:val="00172214"/>
    <w:rsid w:val="00172326"/>
    <w:rsid w:val="001724E4"/>
    <w:rsid w:val="00172BF3"/>
    <w:rsid w:val="0017352A"/>
    <w:rsid w:val="00173863"/>
    <w:rsid w:val="00173F03"/>
    <w:rsid w:val="00174085"/>
    <w:rsid w:val="00174191"/>
    <w:rsid w:val="0017463D"/>
    <w:rsid w:val="001746D7"/>
    <w:rsid w:val="0017476E"/>
    <w:rsid w:val="0017487B"/>
    <w:rsid w:val="00176A68"/>
    <w:rsid w:val="00176C01"/>
    <w:rsid w:val="00176E99"/>
    <w:rsid w:val="00177E3B"/>
    <w:rsid w:val="00180509"/>
    <w:rsid w:val="0018157C"/>
    <w:rsid w:val="00181B08"/>
    <w:rsid w:val="0018303F"/>
    <w:rsid w:val="00183DE7"/>
    <w:rsid w:val="00185152"/>
    <w:rsid w:val="001851FE"/>
    <w:rsid w:val="00185F7D"/>
    <w:rsid w:val="001866C4"/>
    <w:rsid w:val="0018731C"/>
    <w:rsid w:val="001873C6"/>
    <w:rsid w:val="001904AB"/>
    <w:rsid w:val="00190CB0"/>
    <w:rsid w:val="00191E82"/>
    <w:rsid w:val="00191F3B"/>
    <w:rsid w:val="0019246E"/>
    <w:rsid w:val="001929CF"/>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E28"/>
    <w:rsid w:val="001A4E42"/>
    <w:rsid w:val="001A57E5"/>
    <w:rsid w:val="001A5EF5"/>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C0125"/>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D6C"/>
    <w:rsid w:val="001E0338"/>
    <w:rsid w:val="001E116B"/>
    <w:rsid w:val="001E1228"/>
    <w:rsid w:val="001E13DF"/>
    <w:rsid w:val="001E1627"/>
    <w:rsid w:val="001E2550"/>
    <w:rsid w:val="001E29CB"/>
    <w:rsid w:val="001E2B88"/>
    <w:rsid w:val="001E31A4"/>
    <w:rsid w:val="001E454C"/>
    <w:rsid w:val="001E46E0"/>
    <w:rsid w:val="001E4794"/>
    <w:rsid w:val="001E5017"/>
    <w:rsid w:val="001E54CE"/>
    <w:rsid w:val="001E5CB4"/>
    <w:rsid w:val="001E60AE"/>
    <w:rsid w:val="001E751B"/>
    <w:rsid w:val="001E7E1F"/>
    <w:rsid w:val="001F040B"/>
    <w:rsid w:val="001F0C9E"/>
    <w:rsid w:val="001F164E"/>
    <w:rsid w:val="001F2191"/>
    <w:rsid w:val="001F24F6"/>
    <w:rsid w:val="001F3825"/>
    <w:rsid w:val="001F4F7E"/>
    <w:rsid w:val="001F5293"/>
    <w:rsid w:val="001F567C"/>
    <w:rsid w:val="001F6DC7"/>
    <w:rsid w:val="001F7D08"/>
    <w:rsid w:val="002008AC"/>
    <w:rsid w:val="0020106D"/>
    <w:rsid w:val="00202029"/>
    <w:rsid w:val="00202AC2"/>
    <w:rsid w:val="00203936"/>
    <w:rsid w:val="00203D7D"/>
    <w:rsid w:val="0020440D"/>
    <w:rsid w:val="002059C4"/>
    <w:rsid w:val="0020695A"/>
    <w:rsid w:val="002073B7"/>
    <w:rsid w:val="00210BF4"/>
    <w:rsid w:val="00211093"/>
    <w:rsid w:val="002112A9"/>
    <w:rsid w:val="002120F2"/>
    <w:rsid w:val="00212C3C"/>
    <w:rsid w:val="00212F4E"/>
    <w:rsid w:val="00213EF6"/>
    <w:rsid w:val="00214A6F"/>
    <w:rsid w:val="00215692"/>
    <w:rsid w:val="002156A9"/>
    <w:rsid w:val="00215F8B"/>
    <w:rsid w:val="00216129"/>
    <w:rsid w:val="00217563"/>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CD9"/>
    <w:rsid w:val="0024087F"/>
    <w:rsid w:val="0024113A"/>
    <w:rsid w:val="00241495"/>
    <w:rsid w:val="00241779"/>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C6E"/>
    <w:rsid w:val="002524BB"/>
    <w:rsid w:val="00252BD5"/>
    <w:rsid w:val="00255C5E"/>
    <w:rsid w:val="00255CC4"/>
    <w:rsid w:val="00255CC7"/>
    <w:rsid w:val="00255D06"/>
    <w:rsid w:val="0025635C"/>
    <w:rsid w:val="00256875"/>
    <w:rsid w:val="0025720B"/>
    <w:rsid w:val="00260078"/>
    <w:rsid w:val="002602C9"/>
    <w:rsid w:val="00260DC5"/>
    <w:rsid w:val="00261585"/>
    <w:rsid w:val="002615F1"/>
    <w:rsid w:val="00261873"/>
    <w:rsid w:val="0026301B"/>
    <w:rsid w:val="00263478"/>
    <w:rsid w:val="00263C16"/>
    <w:rsid w:val="00265C0B"/>
    <w:rsid w:val="002660A1"/>
    <w:rsid w:val="00266706"/>
    <w:rsid w:val="00266E06"/>
    <w:rsid w:val="0026728C"/>
    <w:rsid w:val="0026799C"/>
    <w:rsid w:val="00267B15"/>
    <w:rsid w:val="00267F3E"/>
    <w:rsid w:val="002700D4"/>
    <w:rsid w:val="002706A5"/>
    <w:rsid w:val="002722E1"/>
    <w:rsid w:val="0027257B"/>
    <w:rsid w:val="002725EB"/>
    <w:rsid w:val="00272DD7"/>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6009"/>
    <w:rsid w:val="00290F08"/>
    <w:rsid w:val="00291B71"/>
    <w:rsid w:val="00292B86"/>
    <w:rsid w:val="00292EE3"/>
    <w:rsid w:val="002931BF"/>
    <w:rsid w:val="00293D02"/>
    <w:rsid w:val="00294A5A"/>
    <w:rsid w:val="002951B6"/>
    <w:rsid w:val="00295664"/>
    <w:rsid w:val="002959A2"/>
    <w:rsid w:val="00296208"/>
    <w:rsid w:val="00296883"/>
    <w:rsid w:val="00296AFA"/>
    <w:rsid w:val="002972C7"/>
    <w:rsid w:val="00297BF0"/>
    <w:rsid w:val="002A0E6C"/>
    <w:rsid w:val="002A19CF"/>
    <w:rsid w:val="002A30E9"/>
    <w:rsid w:val="002A3F85"/>
    <w:rsid w:val="002A4E67"/>
    <w:rsid w:val="002A5DFC"/>
    <w:rsid w:val="002A5DFF"/>
    <w:rsid w:val="002A5E6E"/>
    <w:rsid w:val="002A6FC2"/>
    <w:rsid w:val="002A7074"/>
    <w:rsid w:val="002A71BF"/>
    <w:rsid w:val="002A7935"/>
    <w:rsid w:val="002A7F45"/>
    <w:rsid w:val="002B041A"/>
    <w:rsid w:val="002B06A0"/>
    <w:rsid w:val="002B0CC3"/>
    <w:rsid w:val="002B1051"/>
    <w:rsid w:val="002B1F96"/>
    <w:rsid w:val="002B2B26"/>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32C0"/>
    <w:rsid w:val="002C41F6"/>
    <w:rsid w:val="002C4F97"/>
    <w:rsid w:val="002C5FE3"/>
    <w:rsid w:val="002C75A6"/>
    <w:rsid w:val="002C7A0D"/>
    <w:rsid w:val="002C7D3F"/>
    <w:rsid w:val="002D0E16"/>
    <w:rsid w:val="002D126B"/>
    <w:rsid w:val="002D18F2"/>
    <w:rsid w:val="002D1988"/>
    <w:rsid w:val="002D29D5"/>
    <w:rsid w:val="002D2ADA"/>
    <w:rsid w:val="002D301F"/>
    <w:rsid w:val="002D3098"/>
    <w:rsid w:val="002D55EB"/>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1E68"/>
    <w:rsid w:val="002F2109"/>
    <w:rsid w:val="002F3D48"/>
    <w:rsid w:val="002F4B72"/>
    <w:rsid w:val="002F4F1A"/>
    <w:rsid w:val="002F575C"/>
    <w:rsid w:val="002F6A97"/>
    <w:rsid w:val="002F7BE6"/>
    <w:rsid w:val="002F7C50"/>
    <w:rsid w:val="002F7DCF"/>
    <w:rsid w:val="0030211B"/>
    <w:rsid w:val="003030D7"/>
    <w:rsid w:val="00304935"/>
    <w:rsid w:val="00304C7F"/>
    <w:rsid w:val="00304E75"/>
    <w:rsid w:val="00304EEB"/>
    <w:rsid w:val="00305509"/>
    <w:rsid w:val="0030578B"/>
    <w:rsid w:val="00305AE0"/>
    <w:rsid w:val="00306B29"/>
    <w:rsid w:val="00306CB9"/>
    <w:rsid w:val="00307340"/>
    <w:rsid w:val="00307502"/>
    <w:rsid w:val="00310588"/>
    <w:rsid w:val="003114DB"/>
    <w:rsid w:val="00312652"/>
    <w:rsid w:val="00312B92"/>
    <w:rsid w:val="00312F03"/>
    <w:rsid w:val="00313584"/>
    <w:rsid w:val="00313ED6"/>
    <w:rsid w:val="003140AA"/>
    <w:rsid w:val="00314266"/>
    <w:rsid w:val="003143EF"/>
    <w:rsid w:val="003149E9"/>
    <w:rsid w:val="00314E71"/>
    <w:rsid w:val="0031588D"/>
    <w:rsid w:val="00316278"/>
    <w:rsid w:val="0031634E"/>
    <w:rsid w:val="00316E6A"/>
    <w:rsid w:val="00320E29"/>
    <w:rsid w:val="00321345"/>
    <w:rsid w:val="003230B8"/>
    <w:rsid w:val="00323C59"/>
    <w:rsid w:val="00325370"/>
    <w:rsid w:val="0032627F"/>
    <w:rsid w:val="00327A3E"/>
    <w:rsid w:val="0033012C"/>
    <w:rsid w:val="0033015D"/>
    <w:rsid w:val="00330688"/>
    <w:rsid w:val="003317A7"/>
    <w:rsid w:val="0033194F"/>
    <w:rsid w:val="00331C0C"/>
    <w:rsid w:val="00331C16"/>
    <w:rsid w:val="00333AE6"/>
    <w:rsid w:val="00333BDF"/>
    <w:rsid w:val="00333FF2"/>
    <w:rsid w:val="00336C5A"/>
    <w:rsid w:val="00336D36"/>
    <w:rsid w:val="003373DA"/>
    <w:rsid w:val="00340179"/>
    <w:rsid w:val="003418FA"/>
    <w:rsid w:val="003427AC"/>
    <w:rsid w:val="003438DB"/>
    <w:rsid w:val="00343AA3"/>
    <w:rsid w:val="00344647"/>
    <w:rsid w:val="003459B3"/>
    <w:rsid w:val="00346782"/>
    <w:rsid w:val="00347A38"/>
    <w:rsid w:val="0035061D"/>
    <w:rsid w:val="00350E2C"/>
    <w:rsid w:val="00351C7C"/>
    <w:rsid w:val="00352938"/>
    <w:rsid w:val="00352A7D"/>
    <w:rsid w:val="0035345D"/>
    <w:rsid w:val="0035410D"/>
    <w:rsid w:val="0035429C"/>
    <w:rsid w:val="003549EE"/>
    <w:rsid w:val="00355D32"/>
    <w:rsid w:val="003561DB"/>
    <w:rsid w:val="003564AC"/>
    <w:rsid w:val="00356664"/>
    <w:rsid w:val="0035698D"/>
    <w:rsid w:val="003572EF"/>
    <w:rsid w:val="00357EC4"/>
    <w:rsid w:val="003607A3"/>
    <w:rsid w:val="00360AD5"/>
    <w:rsid w:val="00360C2D"/>
    <w:rsid w:val="00362696"/>
    <w:rsid w:val="003629F8"/>
    <w:rsid w:val="00362A63"/>
    <w:rsid w:val="00362CDD"/>
    <w:rsid w:val="003631BC"/>
    <w:rsid w:val="0036323B"/>
    <w:rsid w:val="00363D2C"/>
    <w:rsid w:val="00364732"/>
    <w:rsid w:val="00365D5A"/>
    <w:rsid w:val="003667A3"/>
    <w:rsid w:val="00367D16"/>
    <w:rsid w:val="00367E04"/>
    <w:rsid w:val="003703B3"/>
    <w:rsid w:val="00370B52"/>
    <w:rsid w:val="00370FBB"/>
    <w:rsid w:val="0037163A"/>
    <w:rsid w:val="003731F7"/>
    <w:rsid w:val="00373269"/>
    <w:rsid w:val="00374246"/>
    <w:rsid w:val="00376D49"/>
    <w:rsid w:val="003802AB"/>
    <w:rsid w:val="003803D6"/>
    <w:rsid w:val="00381AA8"/>
    <w:rsid w:val="00381EE4"/>
    <w:rsid w:val="0038235B"/>
    <w:rsid w:val="003826B6"/>
    <w:rsid w:val="00382CE7"/>
    <w:rsid w:val="00383A1F"/>
    <w:rsid w:val="00383DDA"/>
    <w:rsid w:val="00383F46"/>
    <w:rsid w:val="00383F50"/>
    <w:rsid w:val="00384C0C"/>
    <w:rsid w:val="00384F7D"/>
    <w:rsid w:val="00385896"/>
    <w:rsid w:val="003861F5"/>
    <w:rsid w:val="00390273"/>
    <w:rsid w:val="00391A0D"/>
    <w:rsid w:val="00392519"/>
    <w:rsid w:val="003925DB"/>
    <w:rsid w:val="00392849"/>
    <w:rsid w:val="00392C60"/>
    <w:rsid w:val="00393B23"/>
    <w:rsid w:val="00393DBA"/>
    <w:rsid w:val="003946C0"/>
    <w:rsid w:val="00395771"/>
    <w:rsid w:val="0039780F"/>
    <w:rsid w:val="003A0A9D"/>
    <w:rsid w:val="003A0E4C"/>
    <w:rsid w:val="003A2A6B"/>
    <w:rsid w:val="003A50CA"/>
    <w:rsid w:val="003A52B3"/>
    <w:rsid w:val="003A55CF"/>
    <w:rsid w:val="003A5879"/>
    <w:rsid w:val="003A5B6D"/>
    <w:rsid w:val="003A66EC"/>
    <w:rsid w:val="003A6FB8"/>
    <w:rsid w:val="003A735B"/>
    <w:rsid w:val="003B0367"/>
    <w:rsid w:val="003B17F2"/>
    <w:rsid w:val="003B24E3"/>
    <w:rsid w:val="003B29F8"/>
    <w:rsid w:val="003B2D1A"/>
    <w:rsid w:val="003B3ACD"/>
    <w:rsid w:val="003B3FE6"/>
    <w:rsid w:val="003B4619"/>
    <w:rsid w:val="003B4B8B"/>
    <w:rsid w:val="003B54BA"/>
    <w:rsid w:val="003B5574"/>
    <w:rsid w:val="003B557D"/>
    <w:rsid w:val="003B6676"/>
    <w:rsid w:val="003B732D"/>
    <w:rsid w:val="003B7571"/>
    <w:rsid w:val="003C07A2"/>
    <w:rsid w:val="003C08F0"/>
    <w:rsid w:val="003C1031"/>
    <w:rsid w:val="003C271F"/>
    <w:rsid w:val="003C27AC"/>
    <w:rsid w:val="003C307D"/>
    <w:rsid w:val="003C3195"/>
    <w:rsid w:val="003C33CC"/>
    <w:rsid w:val="003C3A37"/>
    <w:rsid w:val="003C5525"/>
    <w:rsid w:val="003C5921"/>
    <w:rsid w:val="003C7FDA"/>
    <w:rsid w:val="003D107E"/>
    <w:rsid w:val="003D12C0"/>
    <w:rsid w:val="003D233D"/>
    <w:rsid w:val="003D233E"/>
    <w:rsid w:val="003D295C"/>
    <w:rsid w:val="003D3C16"/>
    <w:rsid w:val="003D40E7"/>
    <w:rsid w:val="003D410E"/>
    <w:rsid w:val="003D5116"/>
    <w:rsid w:val="003D5E6B"/>
    <w:rsid w:val="003D61AC"/>
    <w:rsid w:val="003D6629"/>
    <w:rsid w:val="003D70AF"/>
    <w:rsid w:val="003D73DF"/>
    <w:rsid w:val="003D7F0E"/>
    <w:rsid w:val="003E011B"/>
    <w:rsid w:val="003E015F"/>
    <w:rsid w:val="003E22D2"/>
    <w:rsid w:val="003E2720"/>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2E08"/>
    <w:rsid w:val="003F3AEA"/>
    <w:rsid w:val="003F50B1"/>
    <w:rsid w:val="003F5187"/>
    <w:rsid w:val="003F5FFA"/>
    <w:rsid w:val="003F712E"/>
    <w:rsid w:val="003F76F4"/>
    <w:rsid w:val="0040180D"/>
    <w:rsid w:val="00401E0C"/>
    <w:rsid w:val="00403020"/>
    <w:rsid w:val="004037BB"/>
    <w:rsid w:val="00404DEB"/>
    <w:rsid w:val="00404E85"/>
    <w:rsid w:val="00404F8A"/>
    <w:rsid w:val="004053B9"/>
    <w:rsid w:val="004062FA"/>
    <w:rsid w:val="004100A8"/>
    <w:rsid w:val="00410523"/>
    <w:rsid w:val="00410B08"/>
    <w:rsid w:val="004111B6"/>
    <w:rsid w:val="004124F0"/>
    <w:rsid w:val="00413660"/>
    <w:rsid w:val="004136EC"/>
    <w:rsid w:val="00414186"/>
    <w:rsid w:val="00414253"/>
    <w:rsid w:val="00414B73"/>
    <w:rsid w:val="004150B1"/>
    <w:rsid w:val="004156B0"/>
    <w:rsid w:val="00415BE0"/>
    <w:rsid w:val="00415FA6"/>
    <w:rsid w:val="00416601"/>
    <w:rsid w:val="00417CD3"/>
    <w:rsid w:val="00421742"/>
    <w:rsid w:val="00421DDD"/>
    <w:rsid w:val="00423B51"/>
    <w:rsid w:val="00424425"/>
    <w:rsid w:val="00427702"/>
    <w:rsid w:val="00427B4B"/>
    <w:rsid w:val="004305B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2199"/>
    <w:rsid w:val="004422E3"/>
    <w:rsid w:val="004422E4"/>
    <w:rsid w:val="0044256B"/>
    <w:rsid w:val="00442C5E"/>
    <w:rsid w:val="00442CFC"/>
    <w:rsid w:val="004436FC"/>
    <w:rsid w:val="004438B1"/>
    <w:rsid w:val="00444AF9"/>
    <w:rsid w:val="004458CD"/>
    <w:rsid w:val="00445AC6"/>
    <w:rsid w:val="00445DF0"/>
    <w:rsid w:val="004462BF"/>
    <w:rsid w:val="00446828"/>
    <w:rsid w:val="00446B2D"/>
    <w:rsid w:val="004508A6"/>
    <w:rsid w:val="00450E8B"/>
    <w:rsid w:val="0045164E"/>
    <w:rsid w:val="0045254C"/>
    <w:rsid w:val="00452BCE"/>
    <w:rsid w:val="004531D9"/>
    <w:rsid w:val="004548C8"/>
    <w:rsid w:val="004558A6"/>
    <w:rsid w:val="00455D33"/>
    <w:rsid w:val="00455F47"/>
    <w:rsid w:val="00456A35"/>
    <w:rsid w:val="00456B83"/>
    <w:rsid w:val="00456FB4"/>
    <w:rsid w:val="0045708A"/>
    <w:rsid w:val="00457E8E"/>
    <w:rsid w:val="00457EC4"/>
    <w:rsid w:val="0046037E"/>
    <w:rsid w:val="00460EA7"/>
    <w:rsid w:val="00461491"/>
    <w:rsid w:val="004617CB"/>
    <w:rsid w:val="00462569"/>
    <w:rsid w:val="00462DD5"/>
    <w:rsid w:val="00465005"/>
    <w:rsid w:val="00465158"/>
    <w:rsid w:val="00465642"/>
    <w:rsid w:val="00467528"/>
    <w:rsid w:val="004679D3"/>
    <w:rsid w:val="00467E84"/>
    <w:rsid w:val="00471389"/>
    <w:rsid w:val="0047213F"/>
    <w:rsid w:val="004730F7"/>
    <w:rsid w:val="00474795"/>
    <w:rsid w:val="00475200"/>
    <w:rsid w:val="0047540E"/>
    <w:rsid w:val="00475438"/>
    <w:rsid w:val="004757B1"/>
    <w:rsid w:val="0047612F"/>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149B"/>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FC"/>
    <w:rsid w:val="004A32DC"/>
    <w:rsid w:val="004A4280"/>
    <w:rsid w:val="004A5245"/>
    <w:rsid w:val="004A5536"/>
    <w:rsid w:val="004A6279"/>
    <w:rsid w:val="004A6EEC"/>
    <w:rsid w:val="004A74CF"/>
    <w:rsid w:val="004A7AC7"/>
    <w:rsid w:val="004B0276"/>
    <w:rsid w:val="004B0353"/>
    <w:rsid w:val="004B08F9"/>
    <w:rsid w:val="004B0C75"/>
    <w:rsid w:val="004B10AB"/>
    <w:rsid w:val="004B2A93"/>
    <w:rsid w:val="004B3C6D"/>
    <w:rsid w:val="004B4245"/>
    <w:rsid w:val="004B4514"/>
    <w:rsid w:val="004B4FD4"/>
    <w:rsid w:val="004B5AA0"/>
    <w:rsid w:val="004B5AE9"/>
    <w:rsid w:val="004B71AB"/>
    <w:rsid w:val="004B76D3"/>
    <w:rsid w:val="004C006A"/>
    <w:rsid w:val="004C11B6"/>
    <w:rsid w:val="004C1C39"/>
    <w:rsid w:val="004C2D03"/>
    <w:rsid w:val="004C2E8E"/>
    <w:rsid w:val="004C4BC4"/>
    <w:rsid w:val="004C58B2"/>
    <w:rsid w:val="004C5A39"/>
    <w:rsid w:val="004C5E91"/>
    <w:rsid w:val="004C5ED0"/>
    <w:rsid w:val="004C646D"/>
    <w:rsid w:val="004C6E86"/>
    <w:rsid w:val="004C71DF"/>
    <w:rsid w:val="004C7259"/>
    <w:rsid w:val="004C74B2"/>
    <w:rsid w:val="004C7AB4"/>
    <w:rsid w:val="004D02DF"/>
    <w:rsid w:val="004D08F9"/>
    <w:rsid w:val="004D0F5D"/>
    <w:rsid w:val="004D16CB"/>
    <w:rsid w:val="004D1A34"/>
    <w:rsid w:val="004D26F3"/>
    <w:rsid w:val="004D2F90"/>
    <w:rsid w:val="004D35D7"/>
    <w:rsid w:val="004D52B9"/>
    <w:rsid w:val="004D67C8"/>
    <w:rsid w:val="004D7C17"/>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569"/>
    <w:rsid w:val="004F0EA5"/>
    <w:rsid w:val="004F1962"/>
    <w:rsid w:val="004F32BA"/>
    <w:rsid w:val="004F4182"/>
    <w:rsid w:val="004F4A1F"/>
    <w:rsid w:val="004F53E8"/>
    <w:rsid w:val="004F54F4"/>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B4E"/>
    <w:rsid w:val="005123A3"/>
    <w:rsid w:val="005129CF"/>
    <w:rsid w:val="00513C42"/>
    <w:rsid w:val="0051420E"/>
    <w:rsid w:val="0051447C"/>
    <w:rsid w:val="00515516"/>
    <w:rsid w:val="005155A0"/>
    <w:rsid w:val="0051610D"/>
    <w:rsid w:val="0051698C"/>
    <w:rsid w:val="005176F4"/>
    <w:rsid w:val="00520CB1"/>
    <w:rsid w:val="00521028"/>
    <w:rsid w:val="005211DF"/>
    <w:rsid w:val="00521410"/>
    <w:rsid w:val="00521528"/>
    <w:rsid w:val="0052213D"/>
    <w:rsid w:val="00522B00"/>
    <w:rsid w:val="005260BE"/>
    <w:rsid w:val="00526C74"/>
    <w:rsid w:val="00527C9C"/>
    <w:rsid w:val="0053078E"/>
    <w:rsid w:val="00530818"/>
    <w:rsid w:val="0053099B"/>
    <w:rsid w:val="005315E9"/>
    <w:rsid w:val="00531CC9"/>
    <w:rsid w:val="00532EEB"/>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2189"/>
    <w:rsid w:val="00542B8A"/>
    <w:rsid w:val="00543B1C"/>
    <w:rsid w:val="00543C9B"/>
    <w:rsid w:val="005454DD"/>
    <w:rsid w:val="00547150"/>
    <w:rsid w:val="00547A28"/>
    <w:rsid w:val="00547F44"/>
    <w:rsid w:val="00550BEF"/>
    <w:rsid w:val="0055170F"/>
    <w:rsid w:val="00552595"/>
    <w:rsid w:val="00552ED0"/>
    <w:rsid w:val="005537BE"/>
    <w:rsid w:val="00553AE9"/>
    <w:rsid w:val="00554FC3"/>
    <w:rsid w:val="005565FB"/>
    <w:rsid w:val="0055670A"/>
    <w:rsid w:val="00556C2F"/>
    <w:rsid w:val="005572EB"/>
    <w:rsid w:val="00557C00"/>
    <w:rsid w:val="005601E7"/>
    <w:rsid w:val="005621C2"/>
    <w:rsid w:val="005623FD"/>
    <w:rsid w:val="00563669"/>
    <w:rsid w:val="005637D9"/>
    <w:rsid w:val="00563B8B"/>
    <w:rsid w:val="00565AB0"/>
    <w:rsid w:val="00565FEB"/>
    <w:rsid w:val="00566316"/>
    <w:rsid w:val="0056675F"/>
    <w:rsid w:val="00566F80"/>
    <w:rsid w:val="00567068"/>
    <w:rsid w:val="00571028"/>
    <w:rsid w:val="00571BC3"/>
    <w:rsid w:val="00572646"/>
    <w:rsid w:val="00572E43"/>
    <w:rsid w:val="0057360B"/>
    <w:rsid w:val="005738DE"/>
    <w:rsid w:val="00574B59"/>
    <w:rsid w:val="00574CE1"/>
    <w:rsid w:val="0057584E"/>
    <w:rsid w:val="00576AB2"/>
    <w:rsid w:val="00577106"/>
    <w:rsid w:val="005771E9"/>
    <w:rsid w:val="00577636"/>
    <w:rsid w:val="00577754"/>
    <w:rsid w:val="00577A67"/>
    <w:rsid w:val="00577EF1"/>
    <w:rsid w:val="005808DE"/>
    <w:rsid w:val="00580F59"/>
    <w:rsid w:val="0058126E"/>
    <w:rsid w:val="0058175C"/>
    <w:rsid w:val="005827CF"/>
    <w:rsid w:val="00582CE6"/>
    <w:rsid w:val="00583A36"/>
    <w:rsid w:val="00585C7D"/>
    <w:rsid w:val="005860BB"/>
    <w:rsid w:val="00587418"/>
    <w:rsid w:val="00587C7C"/>
    <w:rsid w:val="00590863"/>
    <w:rsid w:val="005910C4"/>
    <w:rsid w:val="0059130B"/>
    <w:rsid w:val="00591961"/>
    <w:rsid w:val="00591FBA"/>
    <w:rsid w:val="005932F3"/>
    <w:rsid w:val="005939F1"/>
    <w:rsid w:val="00593EA4"/>
    <w:rsid w:val="00594356"/>
    <w:rsid w:val="005958AA"/>
    <w:rsid w:val="00595E45"/>
    <w:rsid w:val="00597C62"/>
    <w:rsid w:val="005A12D7"/>
    <w:rsid w:val="005A1430"/>
    <w:rsid w:val="005A14DB"/>
    <w:rsid w:val="005A1CFA"/>
    <w:rsid w:val="005A2669"/>
    <w:rsid w:val="005A26C4"/>
    <w:rsid w:val="005A38A9"/>
    <w:rsid w:val="005A3B97"/>
    <w:rsid w:val="005A405A"/>
    <w:rsid w:val="005A559E"/>
    <w:rsid w:val="005A6168"/>
    <w:rsid w:val="005A77DC"/>
    <w:rsid w:val="005B00FB"/>
    <w:rsid w:val="005B0BB6"/>
    <w:rsid w:val="005B1892"/>
    <w:rsid w:val="005B1D38"/>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2300"/>
    <w:rsid w:val="005C258F"/>
    <w:rsid w:val="005C35E4"/>
    <w:rsid w:val="005C372C"/>
    <w:rsid w:val="005C3F34"/>
    <w:rsid w:val="005C72BA"/>
    <w:rsid w:val="005C7566"/>
    <w:rsid w:val="005C75D1"/>
    <w:rsid w:val="005C784D"/>
    <w:rsid w:val="005D169F"/>
    <w:rsid w:val="005D1B11"/>
    <w:rsid w:val="005D22F1"/>
    <w:rsid w:val="005D32B9"/>
    <w:rsid w:val="005D35E8"/>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455"/>
    <w:rsid w:val="005F1789"/>
    <w:rsid w:val="005F236E"/>
    <w:rsid w:val="005F2688"/>
    <w:rsid w:val="005F26C6"/>
    <w:rsid w:val="005F3363"/>
    <w:rsid w:val="005F3E3A"/>
    <w:rsid w:val="005F4C62"/>
    <w:rsid w:val="005F55FB"/>
    <w:rsid w:val="005F5D23"/>
    <w:rsid w:val="005F6328"/>
    <w:rsid w:val="005F6B19"/>
    <w:rsid w:val="005F7475"/>
    <w:rsid w:val="005F7CD3"/>
    <w:rsid w:val="0060189F"/>
    <w:rsid w:val="00602DAE"/>
    <w:rsid w:val="006031BA"/>
    <w:rsid w:val="00603356"/>
    <w:rsid w:val="00603716"/>
    <w:rsid w:val="00603F93"/>
    <w:rsid w:val="0060433D"/>
    <w:rsid w:val="00604E0C"/>
    <w:rsid w:val="00604E2A"/>
    <w:rsid w:val="006059C8"/>
    <w:rsid w:val="00610A98"/>
    <w:rsid w:val="00610FBE"/>
    <w:rsid w:val="00611153"/>
    <w:rsid w:val="00611A6F"/>
    <w:rsid w:val="006124C1"/>
    <w:rsid w:val="00612647"/>
    <w:rsid w:val="006126F6"/>
    <w:rsid w:val="006130A2"/>
    <w:rsid w:val="00613A52"/>
    <w:rsid w:val="00614150"/>
    <w:rsid w:val="006146BA"/>
    <w:rsid w:val="00615DC6"/>
    <w:rsid w:val="00617A20"/>
    <w:rsid w:val="00617D21"/>
    <w:rsid w:val="00617E6C"/>
    <w:rsid w:val="00617FAC"/>
    <w:rsid w:val="006212E0"/>
    <w:rsid w:val="006215EE"/>
    <w:rsid w:val="0062173E"/>
    <w:rsid w:val="00622A1F"/>
    <w:rsid w:val="00622D54"/>
    <w:rsid w:val="006231C8"/>
    <w:rsid w:val="00623215"/>
    <w:rsid w:val="00623EC9"/>
    <w:rsid w:val="00626385"/>
    <w:rsid w:val="00630337"/>
    <w:rsid w:val="0063095A"/>
    <w:rsid w:val="006312B0"/>
    <w:rsid w:val="00631430"/>
    <w:rsid w:val="00631D52"/>
    <w:rsid w:val="00634740"/>
    <w:rsid w:val="00634C44"/>
    <w:rsid w:val="00640A2B"/>
    <w:rsid w:val="00641F1C"/>
    <w:rsid w:val="006420DE"/>
    <w:rsid w:val="0064228A"/>
    <w:rsid w:val="006427AA"/>
    <w:rsid w:val="006429B0"/>
    <w:rsid w:val="00642F8A"/>
    <w:rsid w:val="00643DCE"/>
    <w:rsid w:val="00643F47"/>
    <w:rsid w:val="006445B0"/>
    <w:rsid w:val="00644675"/>
    <w:rsid w:val="00645E46"/>
    <w:rsid w:val="00647187"/>
    <w:rsid w:val="006500BB"/>
    <w:rsid w:val="00650B18"/>
    <w:rsid w:val="00650B98"/>
    <w:rsid w:val="00651A04"/>
    <w:rsid w:val="006521B5"/>
    <w:rsid w:val="0065235A"/>
    <w:rsid w:val="006528D0"/>
    <w:rsid w:val="00653716"/>
    <w:rsid w:val="00653EEF"/>
    <w:rsid w:val="006553F9"/>
    <w:rsid w:val="00655731"/>
    <w:rsid w:val="00655B59"/>
    <w:rsid w:val="006562AB"/>
    <w:rsid w:val="00656ED8"/>
    <w:rsid w:val="006572F8"/>
    <w:rsid w:val="0065752E"/>
    <w:rsid w:val="00660203"/>
    <w:rsid w:val="00660718"/>
    <w:rsid w:val="0066094D"/>
    <w:rsid w:val="00661786"/>
    <w:rsid w:val="00661926"/>
    <w:rsid w:val="00661DEA"/>
    <w:rsid w:val="00662C80"/>
    <w:rsid w:val="00662C82"/>
    <w:rsid w:val="00663709"/>
    <w:rsid w:val="00663E0F"/>
    <w:rsid w:val="00663FC1"/>
    <w:rsid w:val="00665330"/>
    <w:rsid w:val="006656B0"/>
    <w:rsid w:val="0066618F"/>
    <w:rsid w:val="0066674F"/>
    <w:rsid w:val="00666EC0"/>
    <w:rsid w:val="00667342"/>
    <w:rsid w:val="0066799F"/>
    <w:rsid w:val="00667D97"/>
    <w:rsid w:val="00670399"/>
    <w:rsid w:val="006706EB"/>
    <w:rsid w:val="00671187"/>
    <w:rsid w:val="00672B59"/>
    <w:rsid w:val="00672B64"/>
    <w:rsid w:val="0067313A"/>
    <w:rsid w:val="0067337F"/>
    <w:rsid w:val="00673743"/>
    <w:rsid w:val="00674137"/>
    <w:rsid w:val="006741B8"/>
    <w:rsid w:val="00675875"/>
    <w:rsid w:val="00676687"/>
    <w:rsid w:val="00676986"/>
    <w:rsid w:val="006769F8"/>
    <w:rsid w:val="00677072"/>
    <w:rsid w:val="006777F9"/>
    <w:rsid w:val="0067793E"/>
    <w:rsid w:val="006802A7"/>
    <w:rsid w:val="00680AD4"/>
    <w:rsid w:val="00680E7C"/>
    <w:rsid w:val="00680F5E"/>
    <w:rsid w:val="00680F8D"/>
    <w:rsid w:val="00681037"/>
    <w:rsid w:val="00681A46"/>
    <w:rsid w:val="00682046"/>
    <w:rsid w:val="00682E27"/>
    <w:rsid w:val="0068403E"/>
    <w:rsid w:val="0068464D"/>
    <w:rsid w:val="006853DE"/>
    <w:rsid w:val="006858A4"/>
    <w:rsid w:val="006863C5"/>
    <w:rsid w:val="006867B8"/>
    <w:rsid w:val="00687162"/>
    <w:rsid w:val="00687512"/>
    <w:rsid w:val="00690086"/>
    <w:rsid w:val="00690D13"/>
    <w:rsid w:val="006920F7"/>
    <w:rsid w:val="0069376C"/>
    <w:rsid w:val="00693C86"/>
    <w:rsid w:val="00693D11"/>
    <w:rsid w:val="00694A92"/>
    <w:rsid w:val="00696789"/>
    <w:rsid w:val="0069685D"/>
    <w:rsid w:val="0069697A"/>
    <w:rsid w:val="006A03FA"/>
    <w:rsid w:val="006A07BA"/>
    <w:rsid w:val="006A1409"/>
    <w:rsid w:val="006A2E14"/>
    <w:rsid w:val="006A3415"/>
    <w:rsid w:val="006A37A1"/>
    <w:rsid w:val="006A4624"/>
    <w:rsid w:val="006A5039"/>
    <w:rsid w:val="006A5629"/>
    <w:rsid w:val="006A60D6"/>
    <w:rsid w:val="006A6816"/>
    <w:rsid w:val="006A7A1B"/>
    <w:rsid w:val="006B04A8"/>
    <w:rsid w:val="006B141C"/>
    <w:rsid w:val="006B1E65"/>
    <w:rsid w:val="006B23F9"/>
    <w:rsid w:val="006B2402"/>
    <w:rsid w:val="006B30A4"/>
    <w:rsid w:val="006B30FE"/>
    <w:rsid w:val="006B3551"/>
    <w:rsid w:val="006B42D2"/>
    <w:rsid w:val="006B49F9"/>
    <w:rsid w:val="006B4CC1"/>
    <w:rsid w:val="006B4D79"/>
    <w:rsid w:val="006B51EC"/>
    <w:rsid w:val="006B5C57"/>
    <w:rsid w:val="006B71D6"/>
    <w:rsid w:val="006B76D9"/>
    <w:rsid w:val="006B7741"/>
    <w:rsid w:val="006B7DF0"/>
    <w:rsid w:val="006C1D81"/>
    <w:rsid w:val="006C3052"/>
    <w:rsid w:val="006C359D"/>
    <w:rsid w:val="006C5395"/>
    <w:rsid w:val="006C59DA"/>
    <w:rsid w:val="006C5D86"/>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860"/>
    <w:rsid w:val="006F1E5C"/>
    <w:rsid w:val="006F20A1"/>
    <w:rsid w:val="006F2BED"/>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783"/>
    <w:rsid w:val="00703D93"/>
    <w:rsid w:val="0070452D"/>
    <w:rsid w:val="00704FF4"/>
    <w:rsid w:val="0070535D"/>
    <w:rsid w:val="00705AA5"/>
    <w:rsid w:val="00707CBE"/>
    <w:rsid w:val="00707E6C"/>
    <w:rsid w:val="00710753"/>
    <w:rsid w:val="00710A86"/>
    <w:rsid w:val="00711787"/>
    <w:rsid w:val="00711D95"/>
    <w:rsid w:val="007122A4"/>
    <w:rsid w:val="007124A1"/>
    <w:rsid w:val="00713B82"/>
    <w:rsid w:val="00713F91"/>
    <w:rsid w:val="00714985"/>
    <w:rsid w:val="00714AB4"/>
    <w:rsid w:val="00714FA3"/>
    <w:rsid w:val="00715100"/>
    <w:rsid w:val="007155CF"/>
    <w:rsid w:val="007173D6"/>
    <w:rsid w:val="00717D70"/>
    <w:rsid w:val="007204A2"/>
    <w:rsid w:val="00720A3A"/>
    <w:rsid w:val="0072101F"/>
    <w:rsid w:val="007219EF"/>
    <w:rsid w:val="00721A34"/>
    <w:rsid w:val="0072267E"/>
    <w:rsid w:val="00722778"/>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3F8"/>
    <w:rsid w:val="007365B1"/>
    <w:rsid w:val="00736A24"/>
    <w:rsid w:val="007371EC"/>
    <w:rsid w:val="007377D7"/>
    <w:rsid w:val="00740780"/>
    <w:rsid w:val="007421AC"/>
    <w:rsid w:val="00742CE6"/>
    <w:rsid w:val="00742E53"/>
    <w:rsid w:val="00743724"/>
    <w:rsid w:val="00744155"/>
    <w:rsid w:val="00744EB0"/>
    <w:rsid w:val="00745066"/>
    <w:rsid w:val="00745982"/>
    <w:rsid w:val="00745D93"/>
    <w:rsid w:val="00746812"/>
    <w:rsid w:val="00747BD6"/>
    <w:rsid w:val="00750103"/>
    <w:rsid w:val="00752057"/>
    <w:rsid w:val="0075247A"/>
    <w:rsid w:val="00753B18"/>
    <w:rsid w:val="00753C50"/>
    <w:rsid w:val="00753F32"/>
    <w:rsid w:val="0075474C"/>
    <w:rsid w:val="00754786"/>
    <w:rsid w:val="00757D57"/>
    <w:rsid w:val="007605EC"/>
    <w:rsid w:val="00760FCD"/>
    <w:rsid w:val="00761808"/>
    <w:rsid w:val="00762195"/>
    <w:rsid w:val="0076254B"/>
    <w:rsid w:val="00763F1E"/>
    <w:rsid w:val="0076519B"/>
    <w:rsid w:val="0076580C"/>
    <w:rsid w:val="00765BA0"/>
    <w:rsid w:val="00766A03"/>
    <w:rsid w:val="00766B63"/>
    <w:rsid w:val="007671C1"/>
    <w:rsid w:val="007673F8"/>
    <w:rsid w:val="00770A0D"/>
    <w:rsid w:val="0077146C"/>
    <w:rsid w:val="00771EA8"/>
    <w:rsid w:val="00772F35"/>
    <w:rsid w:val="007738E9"/>
    <w:rsid w:val="00773921"/>
    <w:rsid w:val="00773A7A"/>
    <w:rsid w:val="00773BC0"/>
    <w:rsid w:val="00773D9C"/>
    <w:rsid w:val="00773EDC"/>
    <w:rsid w:val="007768A6"/>
    <w:rsid w:val="00777CF4"/>
    <w:rsid w:val="0078080E"/>
    <w:rsid w:val="00780BAF"/>
    <w:rsid w:val="007814AB"/>
    <w:rsid w:val="00781A55"/>
    <w:rsid w:val="00781C20"/>
    <w:rsid w:val="00781FBE"/>
    <w:rsid w:val="00782109"/>
    <w:rsid w:val="007822AA"/>
    <w:rsid w:val="00783447"/>
    <w:rsid w:val="0078389F"/>
    <w:rsid w:val="00784F57"/>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954"/>
    <w:rsid w:val="007970D4"/>
    <w:rsid w:val="007972E1"/>
    <w:rsid w:val="00797DA4"/>
    <w:rsid w:val="007A002B"/>
    <w:rsid w:val="007A010F"/>
    <w:rsid w:val="007A0896"/>
    <w:rsid w:val="007A1126"/>
    <w:rsid w:val="007A1805"/>
    <w:rsid w:val="007A5170"/>
    <w:rsid w:val="007A568C"/>
    <w:rsid w:val="007A57E4"/>
    <w:rsid w:val="007A63F6"/>
    <w:rsid w:val="007A6EDD"/>
    <w:rsid w:val="007A7D93"/>
    <w:rsid w:val="007B18B8"/>
    <w:rsid w:val="007B19CB"/>
    <w:rsid w:val="007B1CDB"/>
    <w:rsid w:val="007B2486"/>
    <w:rsid w:val="007B2820"/>
    <w:rsid w:val="007B2CF7"/>
    <w:rsid w:val="007B352B"/>
    <w:rsid w:val="007B443F"/>
    <w:rsid w:val="007B45C5"/>
    <w:rsid w:val="007B4E34"/>
    <w:rsid w:val="007B5979"/>
    <w:rsid w:val="007B5C6F"/>
    <w:rsid w:val="007B5F1F"/>
    <w:rsid w:val="007B70AD"/>
    <w:rsid w:val="007B7426"/>
    <w:rsid w:val="007B7A61"/>
    <w:rsid w:val="007B7E5C"/>
    <w:rsid w:val="007C018D"/>
    <w:rsid w:val="007C0D5A"/>
    <w:rsid w:val="007C1104"/>
    <w:rsid w:val="007C2AFC"/>
    <w:rsid w:val="007C2B7A"/>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5AF"/>
    <w:rsid w:val="007D3687"/>
    <w:rsid w:val="007D64FA"/>
    <w:rsid w:val="007D68BD"/>
    <w:rsid w:val="007D74A5"/>
    <w:rsid w:val="007D77DE"/>
    <w:rsid w:val="007D7CCB"/>
    <w:rsid w:val="007D7FA5"/>
    <w:rsid w:val="007E04B9"/>
    <w:rsid w:val="007E0831"/>
    <w:rsid w:val="007E0D76"/>
    <w:rsid w:val="007E1916"/>
    <w:rsid w:val="007E2B7A"/>
    <w:rsid w:val="007E308F"/>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6140"/>
    <w:rsid w:val="007F6328"/>
    <w:rsid w:val="007F79AE"/>
    <w:rsid w:val="007F79D0"/>
    <w:rsid w:val="008025BF"/>
    <w:rsid w:val="00802696"/>
    <w:rsid w:val="008028CD"/>
    <w:rsid w:val="00802B03"/>
    <w:rsid w:val="00803140"/>
    <w:rsid w:val="00803A85"/>
    <w:rsid w:val="0080448C"/>
    <w:rsid w:val="0080453F"/>
    <w:rsid w:val="00804676"/>
    <w:rsid w:val="0080473C"/>
    <w:rsid w:val="00811382"/>
    <w:rsid w:val="0081152B"/>
    <w:rsid w:val="00812591"/>
    <w:rsid w:val="00813937"/>
    <w:rsid w:val="00814A26"/>
    <w:rsid w:val="0081512D"/>
    <w:rsid w:val="008158FB"/>
    <w:rsid w:val="00815F5C"/>
    <w:rsid w:val="00815F89"/>
    <w:rsid w:val="00816165"/>
    <w:rsid w:val="00816A97"/>
    <w:rsid w:val="00817B29"/>
    <w:rsid w:val="00819624"/>
    <w:rsid w:val="00820A42"/>
    <w:rsid w:val="0082285A"/>
    <w:rsid w:val="008237B8"/>
    <w:rsid w:val="00823E08"/>
    <w:rsid w:val="0082466D"/>
    <w:rsid w:val="008250CE"/>
    <w:rsid w:val="00825185"/>
    <w:rsid w:val="0082667C"/>
    <w:rsid w:val="0082694E"/>
    <w:rsid w:val="00827250"/>
    <w:rsid w:val="00827E68"/>
    <w:rsid w:val="008300CF"/>
    <w:rsid w:val="00831003"/>
    <w:rsid w:val="00831192"/>
    <w:rsid w:val="00831954"/>
    <w:rsid w:val="00831FA5"/>
    <w:rsid w:val="008326A8"/>
    <w:rsid w:val="008329EF"/>
    <w:rsid w:val="00834B05"/>
    <w:rsid w:val="008356CE"/>
    <w:rsid w:val="00835CE8"/>
    <w:rsid w:val="00835E9F"/>
    <w:rsid w:val="00836239"/>
    <w:rsid w:val="0083761D"/>
    <w:rsid w:val="008377EF"/>
    <w:rsid w:val="00837D7D"/>
    <w:rsid w:val="008401BD"/>
    <w:rsid w:val="008404EA"/>
    <w:rsid w:val="008405C2"/>
    <w:rsid w:val="00843946"/>
    <w:rsid w:val="00843AE3"/>
    <w:rsid w:val="00844223"/>
    <w:rsid w:val="008442D5"/>
    <w:rsid w:val="00845516"/>
    <w:rsid w:val="00845A15"/>
    <w:rsid w:val="00846A21"/>
    <w:rsid w:val="00851082"/>
    <w:rsid w:val="00851371"/>
    <w:rsid w:val="00851FC1"/>
    <w:rsid w:val="00852F6E"/>
    <w:rsid w:val="00853200"/>
    <w:rsid w:val="00853AD3"/>
    <w:rsid w:val="00854FED"/>
    <w:rsid w:val="008551D0"/>
    <w:rsid w:val="00855643"/>
    <w:rsid w:val="008572BF"/>
    <w:rsid w:val="00857578"/>
    <w:rsid w:val="00857DCB"/>
    <w:rsid w:val="00857E8C"/>
    <w:rsid w:val="0086022B"/>
    <w:rsid w:val="00860432"/>
    <w:rsid w:val="00860B56"/>
    <w:rsid w:val="00861026"/>
    <w:rsid w:val="00861987"/>
    <w:rsid w:val="00861EA5"/>
    <w:rsid w:val="00863FB0"/>
    <w:rsid w:val="00865888"/>
    <w:rsid w:val="00866094"/>
    <w:rsid w:val="008669B4"/>
    <w:rsid w:val="00866A91"/>
    <w:rsid w:val="00866AF4"/>
    <w:rsid w:val="00867CC1"/>
    <w:rsid w:val="008703A0"/>
    <w:rsid w:val="0087237C"/>
    <w:rsid w:val="00872A00"/>
    <w:rsid w:val="00872CE8"/>
    <w:rsid w:val="00872FAF"/>
    <w:rsid w:val="00874AE8"/>
    <w:rsid w:val="0088014D"/>
    <w:rsid w:val="0088152D"/>
    <w:rsid w:val="00881F97"/>
    <w:rsid w:val="00882076"/>
    <w:rsid w:val="00882257"/>
    <w:rsid w:val="00882612"/>
    <w:rsid w:val="0088465E"/>
    <w:rsid w:val="0088534D"/>
    <w:rsid w:val="00886485"/>
    <w:rsid w:val="008864E8"/>
    <w:rsid w:val="008871CA"/>
    <w:rsid w:val="00890216"/>
    <w:rsid w:val="00890DF3"/>
    <w:rsid w:val="00891122"/>
    <w:rsid w:val="00891679"/>
    <w:rsid w:val="00891C39"/>
    <w:rsid w:val="00891CC8"/>
    <w:rsid w:val="00892FC2"/>
    <w:rsid w:val="00893758"/>
    <w:rsid w:val="00893CEE"/>
    <w:rsid w:val="00893E89"/>
    <w:rsid w:val="00894282"/>
    <w:rsid w:val="00894B29"/>
    <w:rsid w:val="0089505C"/>
    <w:rsid w:val="00896058"/>
    <w:rsid w:val="00896F17"/>
    <w:rsid w:val="00897223"/>
    <w:rsid w:val="00897447"/>
    <w:rsid w:val="00897557"/>
    <w:rsid w:val="00897F3A"/>
    <w:rsid w:val="00897F67"/>
    <w:rsid w:val="008A0451"/>
    <w:rsid w:val="008A062F"/>
    <w:rsid w:val="008A0D9D"/>
    <w:rsid w:val="008A0EFB"/>
    <w:rsid w:val="008A1315"/>
    <w:rsid w:val="008A19E3"/>
    <w:rsid w:val="008A2247"/>
    <w:rsid w:val="008A29C9"/>
    <w:rsid w:val="008A3350"/>
    <w:rsid w:val="008A460A"/>
    <w:rsid w:val="008A5F85"/>
    <w:rsid w:val="008A612A"/>
    <w:rsid w:val="008A62A4"/>
    <w:rsid w:val="008A7379"/>
    <w:rsid w:val="008A7631"/>
    <w:rsid w:val="008A7DDC"/>
    <w:rsid w:val="008B0480"/>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5C4"/>
    <w:rsid w:val="008C6670"/>
    <w:rsid w:val="008D0727"/>
    <w:rsid w:val="008D0E33"/>
    <w:rsid w:val="008D1512"/>
    <w:rsid w:val="008D17DA"/>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37CD"/>
    <w:rsid w:val="008F3CD4"/>
    <w:rsid w:val="008F40E1"/>
    <w:rsid w:val="008F4351"/>
    <w:rsid w:val="008F5567"/>
    <w:rsid w:val="008F5659"/>
    <w:rsid w:val="008F5A78"/>
    <w:rsid w:val="008F606C"/>
    <w:rsid w:val="008F68AB"/>
    <w:rsid w:val="008F746B"/>
    <w:rsid w:val="008F784B"/>
    <w:rsid w:val="008F791B"/>
    <w:rsid w:val="009011E6"/>
    <w:rsid w:val="0090181A"/>
    <w:rsid w:val="00901DC0"/>
    <w:rsid w:val="00902090"/>
    <w:rsid w:val="009020F8"/>
    <w:rsid w:val="0090221F"/>
    <w:rsid w:val="00902926"/>
    <w:rsid w:val="0090443A"/>
    <w:rsid w:val="00905175"/>
    <w:rsid w:val="00905BCB"/>
    <w:rsid w:val="009061A4"/>
    <w:rsid w:val="00906260"/>
    <w:rsid w:val="009070A5"/>
    <w:rsid w:val="009072A3"/>
    <w:rsid w:val="00907D5F"/>
    <w:rsid w:val="00910008"/>
    <w:rsid w:val="009101A3"/>
    <w:rsid w:val="009102E4"/>
    <w:rsid w:val="009108E6"/>
    <w:rsid w:val="009111C0"/>
    <w:rsid w:val="00911914"/>
    <w:rsid w:val="00911A3F"/>
    <w:rsid w:val="009126C8"/>
    <w:rsid w:val="009127A5"/>
    <w:rsid w:val="00913DA3"/>
    <w:rsid w:val="00914893"/>
    <w:rsid w:val="0091492F"/>
    <w:rsid w:val="00916A59"/>
    <w:rsid w:val="0092012E"/>
    <w:rsid w:val="00921B70"/>
    <w:rsid w:val="0092258A"/>
    <w:rsid w:val="00922788"/>
    <w:rsid w:val="00922B94"/>
    <w:rsid w:val="00922C3B"/>
    <w:rsid w:val="00922E65"/>
    <w:rsid w:val="00925A77"/>
    <w:rsid w:val="00925A7C"/>
    <w:rsid w:val="0092765C"/>
    <w:rsid w:val="00927D7C"/>
    <w:rsid w:val="00930AD5"/>
    <w:rsid w:val="00930BA6"/>
    <w:rsid w:val="00930BD7"/>
    <w:rsid w:val="00930EE7"/>
    <w:rsid w:val="00931070"/>
    <w:rsid w:val="009316D8"/>
    <w:rsid w:val="009330B1"/>
    <w:rsid w:val="0093334F"/>
    <w:rsid w:val="0093347D"/>
    <w:rsid w:val="0093509D"/>
    <w:rsid w:val="00935444"/>
    <w:rsid w:val="00936AFC"/>
    <w:rsid w:val="00940BDA"/>
    <w:rsid w:val="009430F2"/>
    <w:rsid w:val="0094328A"/>
    <w:rsid w:val="0094389E"/>
    <w:rsid w:val="0094433D"/>
    <w:rsid w:val="0094457F"/>
    <w:rsid w:val="00944E53"/>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B"/>
    <w:rsid w:val="0097114C"/>
    <w:rsid w:val="009719CB"/>
    <w:rsid w:val="00971C52"/>
    <w:rsid w:val="009722BF"/>
    <w:rsid w:val="00972B6D"/>
    <w:rsid w:val="009739CF"/>
    <w:rsid w:val="009742D5"/>
    <w:rsid w:val="0097521B"/>
    <w:rsid w:val="00977279"/>
    <w:rsid w:val="009776A6"/>
    <w:rsid w:val="00980CC7"/>
    <w:rsid w:val="00980D06"/>
    <w:rsid w:val="009818E3"/>
    <w:rsid w:val="00981D4B"/>
    <w:rsid w:val="00982542"/>
    <w:rsid w:val="00982617"/>
    <w:rsid w:val="009832A6"/>
    <w:rsid w:val="0098448F"/>
    <w:rsid w:val="00984B87"/>
    <w:rsid w:val="009857DD"/>
    <w:rsid w:val="00986C40"/>
    <w:rsid w:val="009901B4"/>
    <w:rsid w:val="00991DDD"/>
    <w:rsid w:val="00992028"/>
    <w:rsid w:val="009928EF"/>
    <w:rsid w:val="00992C93"/>
    <w:rsid w:val="0099350C"/>
    <w:rsid w:val="00994182"/>
    <w:rsid w:val="00994536"/>
    <w:rsid w:val="00994858"/>
    <w:rsid w:val="009959B0"/>
    <w:rsid w:val="009959DB"/>
    <w:rsid w:val="0099716B"/>
    <w:rsid w:val="009978AD"/>
    <w:rsid w:val="009979DD"/>
    <w:rsid w:val="009A007C"/>
    <w:rsid w:val="009A03D0"/>
    <w:rsid w:val="009A0F42"/>
    <w:rsid w:val="009A1C97"/>
    <w:rsid w:val="009A1DC1"/>
    <w:rsid w:val="009A2395"/>
    <w:rsid w:val="009A2E49"/>
    <w:rsid w:val="009A3459"/>
    <w:rsid w:val="009A4B32"/>
    <w:rsid w:val="009A5CC7"/>
    <w:rsid w:val="009A5D55"/>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7A6"/>
    <w:rsid w:val="009C0964"/>
    <w:rsid w:val="009C0B60"/>
    <w:rsid w:val="009C0D5B"/>
    <w:rsid w:val="009C125D"/>
    <w:rsid w:val="009C16C6"/>
    <w:rsid w:val="009C16EE"/>
    <w:rsid w:val="009C174C"/>
    <w:rsid w:val="009C1C7B"/>
    <w:rsid w:val="009C241F"/>
    <w:rsid w:val="009C285F"/>
    <w:rsid w:val="009C2A56"/>
    <w:rsid w:val="009C48C0"/>
    <w:rsid w:val="009C78E9"/>
    <w:rsid w:val="009D0081"/>
    <w:rsid w:val="009D03C5"/>
    <w:rsid w:val="009D0BB7"/>
    <w:rsid w:val="009D1A08"/>
    <w:rsid w:val="009D25CF"/>
    <w:rsid w:val="009D2CCB"/>
    <w:rsid w:val="009D2FE8"/>
    <w:rsid w:val="009D43D9"/>
    <w:rsid w:val="009D4829"/>
    <w:rsid w:val="009D4BA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311D"/>
    <w:rsid w:val="009F3ED9"/>
    <w:rsid w:val="009F5DBB"/>
    <w:rsid w:val="009F6205"/>
    <w:rsid w:val="009F650A"/>
    <w:rsid w:val="009F6F95"/>
    <w:rsid w:val="009F708C"/>
    <w:rsid w:val="009F743D"/>
    <w:rsid w:val="009F7D65"/>
    <w:rsid w:val="00A0010D"/>
    <w:rsid w:val="00A0038E"/>
    <w:rsid w:val="00A010DA"/>
    <w:rsid w:val="00A0110E"/>
    <w:rsid w:val="00A01303"/>
    <w:rsid w:val="00A01685"/>
    <w:rsid w:val="00A01FCF"/>
    <w:rsid w:val="00A02077"/>
    <w:rsid w:val="00A0334E"/>
    <w:rsid w:val="00A03440"/>
    <w:rsid w:val="00A03623"/>
    <w:rsid w:val="00A03A6A"/>
    <w:rsid w:val="00A03C45"/>
    <w:rsid w:val="00A03E3D"/>
    <w:rsid w:val="00A0430E"/>
    <w:rsid w:val="00A04562"/>
    <w:rsid w:val="00A05DB7"/>
    <w:rsid w:val="00A05FE1"/>
    <w:rsid w:val="00A06332"/>
    <w:rsid w:val="00A0645C"/>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73BE"/>
    <w:rsid w:val="00A17897"/>
    <w:rsid w:val="00A17F30"/>
    <w:rsid w:val="00A20510"/>
    <w:rsid w:val="00A205D4"/>
    <w:rsid w:val="00A2062F"/>
    <w:rsid w:val="00A20F21"/>
    <w:rsid w:val="00A214B0"/>
    <w:rsid w:val="00A21B08"/>
    <w:rsid w:val="00A23758"/>
    <w:rsid w:val="00A245E7"/>
    <w:rsid w:val="00A26177"/>
    <w:rsid w:val="00A2643E"/>
    <w:rsid w:val="00A26496"/>
    <w:rsid w:val="00A271E3"/>
    <w:rsid w:val="00A278CB"/>
    <w:rsid w:val="00A279C9"/>
    <w:rsid w:val="00A27C4F"/>
    <w:rsid w:val="00A30155"/>
    <w:rsid w:val="00A301A3"/>
    <w:rsid w:val="00A30252"/>
    <w:rsid w:val="00A30400"/>
    <w:rsid w:val="00A30E3E"/>
    <w:rsid w:val="00A312BF"/>
    <w:rsid w:val="00A313A6"/>
    <w:rsid w:val="00A31C8F"/>
    <w:rsid w:val="00A324F3"/>
    <w:rsid w:val="00A32581"/>
    <w:rsid w:val="00A32597"/>
    <w:rsid w:val="00A3265D"/>
    <w:rsid w:val="00A3284F"/>
    <w:rsid w:val="00A333E0"/>
    <w:rsid w:val="00A34493"/>
    <w:rsid w:val="00A348BD"/>
    <w:rsid w:val="00A34C36"/>
    <w:rsid w:val="00A34C70"/>
    <w:rsid w:val="00A35118"/>
    <w:rsid w:val="00A367BF"/>
    <w:rsid w:val="00A40505"/>
    <w:rsid w:val="00A40975"/>
    <w:rsid w:val="00A40D72"/>
    <w:rsid w:val="00A40ED0"/>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2019"/>
    <w:rsid w:val="00A52EBF"/>
    <w:rsid w:val="00A530BE"/>
    <w:rsid w:val="00A5502F"/>
    <w:rsid w:val="00A55219"/>
    <w:rsid w:val="00A554E0"/>
    <w:rsid w:val="00A564F4"/>
    <w:rsid w:val="00A565F8"/>
    <w:rsid w:val="00A56F80"/>
    <w:rsid w:val="00A57B46"/>
    <w:rsid w:val="00A57C91"/>
    <w:rsid w:val="00A57C93"/>
    <w:rsid w:val="00A60086"/>
    <w:rsid w:val="00A600E2"/>
    <w:rsid w:val="00A6037C"/>
    <w:rsid w:val="00A621C6"/>
    <w:rsid w:val="00A636AD"/>
    <w:rsid w:val="00A63DF9"/>
    <w:rsid w:val="00A63E67"/>
    <w:rsid w:val="00A641DA"/>
    <w:rsid w:val="00A643CF"/>
    <w:rsid w:val="00A6519C"/>
    <w:rsid w:val="00A65661"/>
    <w:rsid w:val="00A65B20"/>
    <w:rsid w:val="00A661B5"/>
    <w:rsid w:val="00A66E4D"/>
    <w:rsid w:val="00A709C6"/>
    <w:rsid w:val="00A7145F"/>
    <w:rsid w:val="00A74870"/>
    <w:rsid w:val="00A7674E"/>
    <w:rsid w:val="00A7730E"/>
    <w:rsid w:val="00A777BF"/>
    <w:rsid w:val="00A77809"/>
    <w:rsid w:val="00A77A50"/>
    <w:rsid w:val="00A80D65"/>
    <w:rsid w:val="00A811CD"/>
    <w:rsid w:val="00A81DD1"/>
    <w:rsid w:val="00A81E40"/>
    <w:rsid w:val="00A823A4"/>
    <w:rsid w:val="00A82C65"/>
    <w:rsid w:val="00A84CB7"/>
    <w:rsid w:val="00A859AE"/>
    <w:rsid w:val="00A870EE"/>
    <w:rsid w:val="00A8755E"/>
    <w:rsid w:val="00A87AA1"/>
    <w:rsid w:val="00A87E64"/>
    <w:rsid w:val="00A902FD"/>
    <w:rsid w:val="00A92410"/>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27C0"/>
    <w:rsid w:val="00AB2EB6"/>
    <w:rsid w:val="00AB3BBA"/>
    <w:rsid w:val="00AB3D1E"/>
    <w:rsid w:val="00AB4B9A"/>
    <w:rsid w:val="00AB4CA9"/>
    <w:rsid w:val="00AB557A"/>
    <w:rsid w:val="00AB5984"/>
    <w:rsid w:val="00AB6841"/>
    <w:rsid w:val="00AB7B65"/>
    <w:rsid w:val="00AC0187"/>
    <w:rsid w:val="00AC0778"/>
    <w:rsid w:val="00AC25CF"/>
    <w:rsid w:val="00AC2DD1"/>
    <w:rsid w:val="00AC3DDF"/>
    <w:rsid w:val="00AC412A"/>
    <w:rsid w:val="00AC449A"/>
    <w:rsid w:val="00AC5189"/>
    <w:rsid w:val="00AC631D"/>
    <w:rsid w:val="00AC6660"/>
    <w:rsid w:val="00AD043A"/>
    <w:rsid w:val="00AD0A62"/>
    <w:rsid w:val="00AD0D83"/>
    <w:rsid w:val="00AD0F38"/>
    <w:rsid w:val="00AD0F84"/>
    <w:rsid w:val="00AD39A4"/>
    <w:rsid w:val="00AD5083"/>
    <w:rsid w:val="00AD584D"/>
    <w:rsid w:val="00AD5F17"/>
    <w:rsid w:val="00AD729C"/>
    <w:rsid w:val="00AD7A41"/>
    <w:rsid w:val="00AE07F7"/>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9CB"/>
    <w:rsid w:val="00AF165A"/>
    <w:rsid w:val="00AF19F3"/>
    <w:rsid w:val="00AF1BE2"/>
    <w:rsid w:val="00AF2AAB"/>
    <w:rsid w:val="00AF2CE5"/>
    <w:rsid w:val="00AF30BD"/>
    <w:rsid w:val="00AF35A6"/>
    <w:rsid w:val="00AF4602"/>
    <w:rsid w:val="00AF5662"/>
    <w:rsid w:val="00AF5B35"/>
    <w:rsid w:val="00AF6B6E"/>
    <w:rsid w:val="00B00E66"/>
    <w:rsid w:val="00B018CF"/>
    <w:rsid w:val="00B044A9"/>
    <w:rsid w:val="00B04847"/>
    <w:rsid w:val="00B04E14"/>
    <w:rsid w:val="00B05890"/>
    <w:rsid w:val="00B06B13"/>
    <w:rsid w:val="00B06B5E"/>
    <w:rsid w:val="00B11697"/>
    <w:rsid w:val="00B117DD"/>
    <w:rsid w:val="00B12139"/>
    <w:rsid w:val="00B1314C"/>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DCD"/>
    <w:rsid w:val="00B2605D"/>
    <w:rsid w:val="00B26808"/>
    <w:rsid w:val="00B279F6"/>
    <w:rsid w:val="00B30137"/>
    <w:rsid w:val="00B3091A"/>
    <w:rsid w:val="00B32790"/>
    <w:rsid w:val="00B33712"/>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DB"/>
    <w:rsid w:val="00B44D6B"/>
    <w:rsid w:val="00B44F74"/>
    <w:rsid w:val="00B4559F"/>
    <w:rsid w:val="00B45AA1"/>
    <w:rsid w:val="00B45AA7"/>
    <w:rsid w:val="00B46570"/>
    <w:rsid w:val="00B4674E"/>
    <w:rsid w:val="00B47288"/>
    <w:rsid w:val="00B50884"/>
    <w:rsid w:val="00B508D1"/>
    <w:rsid w:val="00B50B0D"/>
    <w:rsid w:val="00B53359"/>
    <w:rsid w:val="00B54BD1"/>
    <w:rsid w:val="00B54E55"/>
    <w:rsid w:val="00B54E9A"/>
    <w:rsid w:val="00B5519B"/>
    <w:rsid w:val="00B5524E"/>
    <w:rsid w:val="00B55880"/>
    <w:rsid w:val="00B55C03"/>
    <w:rsid w:val="00B55FFD"/>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62A9"/>
    <w:rsid w:val="00B6644A"/>
    <w:rsid w:val="00B6673D"/>
    <w:rsid w:val="00B66EA9"/>
    <w:rsid w:val="00B67B20"/>
    <w:rsid w:val="00B7108A"/>
    <w:rsid w:val="00B71302"/>
    <w:rsid w:val="00B72679"/>
    <w:rsid w:val="00B72F77"/>
    <w:rsid w:val="00B7349F"/>
    <w:rsid w:val="00B747C5"/>
    <w:rsid w:val="00B75111"/>
    <w:rsid w:val="00B7525C"/>
    <w:rsid w:val="00B764E9"/>
    <w:rsid w:val="00B76B01"/>
    <w:rsid w:val="00B80500"/>
    <w:rsid w:val="00B80B6D"/>
    <w:rsid w:val="00B80D5D"/>
    <w:rsid w:val="00B812E0"/>
    <w:rsid w:val="00B81646"/>
    <w:rsid w:val="00B8177A"/>
    <w:rsid w:val="00B818EC"/>
    <w:rsid w:val="00B81CAF"/>
    <w:rsid w:val="00B82086"/>
    <w:rsid w:val="00B826A5"/>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7CC8"/>
    <w:rsid w:val="00BA07AD"/>
    <w:rsid w:val="00BA0D66"/>
    <w:rsid w:val="00BA1E88"/>
    <w:rsid w:val="00BA223A"/>
    <w:rsid w:val="00BA3561"/>
    <w:rsid w:val="00BA3E07"/>
    <w:rsid w:val="00BA440B"/>
    <w:rsid w:val="00BA45AD"/>
    <w:rsid w:val="00BA4A0C"/>
    <w:rsid w:val="00BA6601"/>
    <w:rsid w:val="00BA6CDA"/>
    <w:rsid w:val="00BA73B1"/>
    <w:rsid w:val="00BA79F3"/>
    <w:rsid w:val="00BB0374"/>
    <w:rsid w:val="00BB0AF2"/>
    <w:rsid w:val="00BB0D9F"/>
    <w:rsid w:val="00BB1042"/>
    <w:rsid w:val="00BB21C7"/>
    <w:rsid w:val="00BB40D8"/>
    <w:rsid w:val="00BB49A4"/>
    <w:rsid w:val="00BB6256"/>
    <w:rsid w:val="00BB6454"/>
    <w:rsid w:val="00BB6F43"/>
    <w:rsid w:val="00BB75A7"/>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F71"/>
    <w:rsid w:val="00BD1367"/>
    <w:rsid w:val="00BD2467"/>
    <w:rsid w:val="00BD3607"/>
    <w:rsid w:val="00BD432D"/>
    <w:rsid w:val="00BD4367"/>
    <w:rsid w:val="00BD4908"/>
    <w:rsid w:val="00BD4E66"/>
    <w:rsid w:val="00BD6CDB"/>
    <w:rsid w:val="00BD6F07"/>
    <w:rsid w:val="00BD7C43"/>
    <w:rsid w:val="00BE00EC"/>
    <w:rsid w:val="00BE0820"/>
    <w:rsid w:val="00BE0DBA"/>
    <w:rsid w:val="00BE10E7"/>
    <w:rsid w:val="00BE1DD5"/>
    <w:rsid w:val="00BE1E6D"/>
    <w:rsid w:val="00BE297F"/>
    <w:rsid w:val="00BE311F"/>
    <w:rsid w:val="00BE372C"/>
    <w:rsid w:val="00BE3E10"/>
    <w:rsid w:val="00BE435D"/>
    <w:rsid w:val="00BE4F08"/>
    <w:rsid w:val="00BE6E1A"/>
    <w:rsid w:val="00BF026A"/>
    <w:rsid w:val="00BF09E6"/>
    <w:rsid w:val="00BF13EC"/>
    <w:rsid w:val="00BF196F"/>
    <w:rsid w:val="00BF1A91"/>
    <w:rsid w:val="00BF1CA6"/>
    <w:rsid w:val="00BF3C4D"/>
    <w:rsid w:val="00BF435C"/>
    <w:rsid w:val="00BF5516"/>
    <w:rsid w:val="00BF555A"/>
    <w:rsid w:val="00BF6D28"/>
    <w:rsid w:val="00BF7336"/>
    <w:rsid w:val="00BF75E0"/>
    <w:rsid w:val="00BF7C71"/>
    <w:rsid w:val="00C00233"/>
    <w:rsid w:val="00C002BD"/>
    <w:rsid w:val="00C01CA0"/>
    <w:rsid w:val="00C0230D"/>
    <w:rsid w:val="00C03B80"/>
    <w:rsid w:val="00C03F50"/>
    <w:rsid w:val="00C051C6"/>
    <w:rsid w:val="00C05D5D"/>
    <w:rsid w:val="00C0654B"/>
    <w:rsid w:val="00C06D02"/>
    <w:rsid w:val="00C078CC"/>
    <w:rsid w:val="00C07A73"/>
    <w:rsid w:val="00C11AE4"/>
    <w:rsid w:val="00C11C97"/>
    <w:rsid w:val="00C11FC9"/>
    <w:rsid w:val="00C13029"/>
    <w:rsid w:val="00C1370C"/>
    <w:rsid w:val="00C13DB8"/>
    <w:rsid w:val="00C13E3D"/>
    <w:rsid w:val="00C13FBD"/>
    <w:rsid w:val="00C153BC"/>
    <w:rsid w:val="00C15543"/>
    <w:rsid w:val="00C1590F"/>
    <w:rsid w:val="00C15C0E"/>
    <w:rsid w:val="00C16E4A"/>
    <w:rsid w:val="00C17167"/>
    <w:rsid w:val="00C17CDA"/>
    <w:rsid w:val="00C17E4E"/>
    <w:rsid w:val="00C206CD"/>
    <w:rsid w:val="00C20A09"/>
    <w:rsid w:val="00C2151C"/>
    <w:rsid w:val="00C224F8"/>
    <w:rsid w:val="00C22AA5"/>
    <w:rsid w:val="00C2361A"/>
    <w:rsid w:val="00C24B77"/>
    <w:rsid w:val="00C26028"/>
    <w:rsid w:val="00C30588"/>
    <w:rsid w:val="00C30A95"/>
    <w:rsid w:val="00C31155"/>
    <w:rsid w:val="00C31420"/>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1885"/>
    <w:rsid w:val="00C41AAD"/>
    <w:rsid w:val="00C43EC3"/>
    <w:rsid w:val="00C4434C"/>
    <w:rsid w:val="00C44CC8"/>
    <w:rsid w:val="00C45306"/>
    <w:rsid w:val="00C4617C"/>
    <w:rsid w:val="00C46DEE"/>
    <w:rsid w:val="00C47007"/>
    <w:rsid w:val="00C47B48"/>
    <w:rsid w:val="00C50B23"/>
    <w:rsid w:val="00C50F07"/>
    <w:rsid w:val="00C510B5"/>
    <w:rsid w:val="00C5323B"/>
    <w:rsid w:val="00C53741"/>
    <w:rsid w:val="00C53863"/>
    <w:rsid w:val="00C54D74"/>
    <w:rsid w:val="00C55DAC"/>
    <w:rsid w:val="00C55F7B"/>
    <w:rsid w:val="00C570CC"/>
    <w:rsid w:val="00C57173"/>
    <w:rsid w:val="00C5726E"/>
    <w:rsid w:val="00C6007D"/>
    <w:rsid w:val="00C61026"/>
    <w:rsid w:val="00C61641"/>
    <w:rsid w:val="00C62B07"/>
    <w:rsid w:val="00C657D0"/>
    <w:rsid w:val="00C66D37"/>
    <w:rsid w:val="00C6789B"/>
    <w:rsid w:val="00C71DE6"/>
    <w:rsid w:val="00C724FA"/>
    <w:rsid w:val="00C72FC8"/>
    <w:rsid w:val="00C73314"/>
    <w:rsid w:val="00C7375D"/>
    <w:rsid w:val="00C73B27"/>
    <w:rsid w:val="00C74761"/>
    <w:rsid w:val="00C74E28"/>
    <w:rsid w:val="00C758D4"/>
    <w:rsid w:val="00C75D98"/>
    <w:rsid w:val="00C76864"/>
    <w:rsid w:val="00C8047C"/>
    <w:rsid w:val="00C80787"/>
    <w:rsid w:val="00C815B4"/>
    <w:rsid w:val="00C81622"/>
    <w:rsid w:val="00C81B04"/>
    <w:rsid w:val="00C827F1"/>
    <w:rsid w:val="00C83A4B"/>
    <w:rsid w:val="00C84562"/>
    <w:rsid w:val="00C85408"/>
    <w:rsid w:val="00C8558E"/>
    <w:rsid w:val="00C866CD"/>
    <w:rsid w:val="00C87078"/>
    <w:rsid w:val="00C87BB6"/>
    <w:rsid w:val="00C87E16"/>
    <w:rsid w:val="00C90734"/>
    <w:rsid w:val="00C91484"/>
    <w:rsid w:val="00C914B0"/>
    <w:rsid w:val="00C91542"/>
    <w:rsid w:val="00C9180E"/>
    <w:rsid w:val="00C91AC8"/>
    <w:rsid w:val="00C91BA1"/>
    <w:rsid w:val="00C93E8F"/>
    <w:rsid w:val="00C9416B"/>
    <w:rsid w:val="00C94B63"/>
    <w:rsid w:val="00C95077"/>
    <w:rsid w:val="00C959AA"/>
    <w:rsid w:val="00C95F95"/>
    <w:rsid w:val="00CA0304"/>
    <w:rsid w:val="00CA037C"/>
    <w:rsid w:val="00CA0887"/>
    <w:rsid w:val="00CA119D"/>
    <w:rsid w:val="00CA12AE"/>
    <w:rsid w:val="00CA2093"/>
    <w:rsid w:val="00CA2B8F"/>
    <w:rsid w:val="00CA3482"/>
    <w:rsid w:val="00CA35EE"/>
    <w:rsid w:val="00CA3A8F"/>
    <w:rsid w:val="00CA3B34"/>
    <w:rsid w:val="00CA502E"/>
    <w:rsid w:val="00CA50E4"/>
    <w:rsid w:val="00CA526A"/>
    <w:rsid w:val="00CA5835"/>
    <w:rsid w:val="00CB006D"/>
    <w:rsid w:val="00CB04B8"/>
    <w:rsid w:val="00CB16B3"/>
    <w:rsid w:val="00CB3180"/>
    <w:rsid w:val="00CB411E"/>
    <w:rsid w:val="00CB417B"/>
    <w:rsid w:val="00CB42A7"/>
    <w:rsid w:val="00CB47BD"/>
    <w:rsid w:val="00CB4F97"/>
    <w:rsid w:val="00CB5666"/>
    <w:rsid w:val="00CB5FE9"/>
    <w:rsid w:val="00CB6EB2"/>
    <w:rsid w:val="00CB77AF"/>
    <w:rsid w:val="00CB7C66"/>
    <w:rsid w:val="00CB7CC8"/>
    <w:rsid w:val="00CC08D0"/>
    <w:rsid w:val="00CC0A8B"/>
    <w:rsid w:val="00CC1269"/>
    <w:rsid w:val="00CC1828"/>
    <w:rsid w:val="00CC20E4"/>
    <w:rsid w:val="00CC3118"/>
    <w:rsid w:val="00CC4097"/>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37B"/>
    <w:rsid w:val="00CF2392"/>
    <w:rsid w:val="00CF2903"/>
    <w:rsid w:val="00CF4F0A"/>
    <w:rsid w:val="00CF4FDD"/>
    <w:rsid w:val="00CF55F8"/>
    <w:rsid w:val="00CF5A22"/>
    <w:rsid w:val="00CF6459"/>
    <w:rsid w:val="00D00A71"/>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1001"/>
    <w:rsid w:val="00D1152F"/>
    <w:rsid w:val="00D1162F"/>
    <w:rsid w:val="00D11F0B"/>
    <w:rsid w:val="00D12369"/>
    <w:rsid w:val="00D12C81"/>
    <w:rsid w:val="00D1419A"/>
    <w:rsid w:val="00D1444F"/>
    <w:rsid w:val="00D15475"/>
    <w:rsid w:val="00D16665"/>
    <w:rsid w:val="00D16B7A"/>
    <w:rsid w:val="00D17D07"/>
    <w:rsid w:val="00D20266"/>
    <w:rsid w:val="00D20797"/>
    <w:rsid w:val="00D20922"/>
    <w:rsid w:val="00D20F93"/>
    <w:rsid w:val="00D217C9"/>
    <w:rsid w:val="00D223E6"/>
    <w:rsid w:val="00D226D0"/>
    <w:rsid w:val="00D22DD2"/>
    <w:rsid w:val="00D2309C"/>
    <w:rsid w:val="00D23287"/>
    <w:rsid w:val="00D23E55"/>
    <w:rsid w:val="00D2447B"/>
    <w:rsid w:val="00D250A0"/>
    <w:rsid w:val="00D266E4"/>
    <w:rsid w:val="00D27944"/>
    <w:rsid w:val="00D27E89"/>
    <w:rsid w:val="00D27F08"/>
    <w:rsid w:val="00D31728"/>
    <w:rsid w:val="00D31C6A"/>
    <w:rsid w:val="00D323B5"/>
    <w:rsid w:val="00D328EE"/>
    <w:rsid w:val="00D33C58"/>
    <w:rsid w:val="00D34B16"/>
    <w:rsid w:val="00D34C39"/>
    <w:rsid w:val="00D350A9"/>
    <w:rsid w:val="00D354B0"/>
    <w:rsid w:val="00D35F8F"/>
    <w:rsid w:val="00D3722A"/>
    <w:rsid w:val="00D379DB"/>
    <w:rsid w:val="00D41031"/>
    <w:rsid w:val="00D41480"/>
    <w:rsid w:val="00D41539"/>
    <w:rsid w:val="00D4226D"/>
    <w:rsid w:val="00D44C68"/>
    <w:rsid w:val="00D45613"/>
    <w:rsid w:val="00D45B6D"/>
    <w:rsid w:val="00D45EE5"/>
    <w:rsid w:val="00D46313"/>
    <w:rsid w:val="00D4636B"/>
    <w:rsid w:val="00D46EB4"/>
    <w:rsid w:val="00D50B5A"/>
    <w:rsid w:val="00D51053"/>
    <w:rsid w:val="00D51514"/>
    <w:rsid w:val="00D51A50"/>
    <w:rsid w:val="00D52506"/>
    <w:rsid w:val="00D52599"/>
    <w:rsid w:val="00D552D8"/>
    <w:rsid w:val="00D57B27"/>
    <w:rsid w:val="00D57C2F"/>
    <w:rsid w:val="00D57C57"/>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9BC"/>
    <w:rsid w:val="00D74E69"/>
    <w:rsid w:val="00D755C8"/>
    <w:rsid w:val="00D75997"/>
    <w:rsid w:val="00D8068F"/>
    <w:rsid w:val="00D806D3"/>
    <w:rsid w:val="00D80935"/>
    <w:rsid w:val="00D812C5"/>
    <w:rsid w:val="00D818AB"/>
    <w:rsid w:val="00D8221F"/>
    <w:rsid w:val="00D82E8C"/>
    <w:rsid w:val="00D8328E"/>
    <w:rsid w:val="00D8383C"/>
    <w:rsid w:val="00D83D30"/>
    <w:rsid w:val="00D8506C"/>
    <w:rsid w:val="00D854A2"/>
    <w:rsid w:val="00D85A76"/>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FAD"/>
    <w:rsid w:val="00DB63B8"/>
    <w:rsid w:val="00DB63E8"/>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C8D"/>
    <w:rsid w:val="00DD7CED"/>
    <w:rsid w:val="00DE115C"/>
    <w:rsid w:val="00DE1E0E"/>
    <w:rsid w:val="00DE1ECC"/>
    <w:rsid w:val="00DE321C"/>
    <w:rsid w:val="00DE3493"/>
    <w:rsid w:val="00DE35FD"/>
    <w:rsid w:val="00DE3874"/>
    <w:rsid w:val="00DE3C7B"/>
    <w:rsid w:val="00DE48D1"/>
    <w:rsid w:val="00DE49AA"/>
    <w:rsid w:val="00DE5BA2"/>
    <w:rsid w:val="00DE62F7"/>
    <w:rsid w:val="00DE64A4"/>
    <w:rsid w:val="00DE7655"/>
    <w:rsid w:val="00DF018B"/>
    <w:rsid w:val="00DF05D3"/>
    <w:rsid w:val="00DF0933"/>
    <w:rsid w:val="00DF248C"/>
    <w:rsid w:val="00DF268F"/>
    <w:rsid w:val="00DF2ABE"/>
    <w:rsid w:val="00DF3A7F"/>
    <w:rsid w:val="00DF3C6E"/>
    <w:rsid w:val="00DF55E3"/>
    <w:rsid w:val="00DF579B"/>
    <w:rsid w:val="00DF5939"/>
    <w:rsid w:val="00DF5999"/>
    <w:rsid w:val="00DF680E"/>
    <w:rsid w:val="00DF6C32"/>
    <w:rsid w:val="00DF6FE9"/>
    <w:rsid w:val="00DF70EC"/>
    <w:rsid w:val="00E0046F"/>
    <w:rsid w:val="00E00750"/>
    <w:rsid w:val="00E01665"/>
    <w:rsid w:val="00E02019"/>
    <w:rsid w:val="00E022DC"/>
    <w:rsid w:val="00E0255E"/>
    <w:rsid w:val="00E03DFB"/>
    <w:rsid w:val="00E042C9"/>
    <w:rsid w:val="00E04C52"/>
    <w:rsid w:val="00E059A2"/>
    <w:rsid w:val="00E0783C"/>
    <w:rsid w:val="00E1087B"/>
    <w:rsid w:val="00E111BA"/>
    <w:rsid w:val="00E11BC2"/>
    <w:rsid w:val="00E12320"/>
    <w:rsid w:val="00E123C5"/>
    <w:rsid w:val="00E12D68"/>
    <w:rsid w:val="00E12E12"/>
    <w:rsid w:val="00E1351C"/>
    <w:rsid w:val="00E137D9"/>
    <w:rsid w:val="00E13821"/>
    <w:rsid w:val="00E13CDD"/>
    <w:rsid w:val="00E152E7"/>
    <w:rsid w:val="00E156CB"/>
    <w:rsid w:val="00E16CDE"/>
    <w:rsid w:val="00E21676"/>
    <w:rsid w:val="00E21FE0"/>
    <w:rsid w:val="00E22445"/>
    <w:rsid w:val="00E22BC1"/>
    <w:rsid w:val="00E22CC7"/>
    <w:rsid w:val="00E231B8"/>
    <w:rsid w:val="00E2355A"/>
    <w:rsid w:val="00E23F81"/>
    <w:rsid w:val="00E240FE"/>
    <w:rsid w:val="00E243AE"/>
    <w:rsid w:val="00E249E2"/>
    <w:rsid w:val="00E25269"/>
    <w:rsid w:val="00E25F40"/>
    <w:rsid w:val="00E26553"/>
    <w:rsid w:val="00E26E91"/>
    <w:rsid w:val="00E27ECD"/>
    <w:rsid w:val="00E3039F"/>
    <w:rsid w:val="00E3058D"/>
    <w:rsid w:val="00E312E5"/>
    <w:rsid w:val="00E3239C"/>
    <w:rsid w:val="00E32D13"/>
    <w:rsid w:val="00E336DD"/>
    <w:rsid w:val="00E357FB"/>
    <w:rsid w:val="00E363B0"/>
    <w:rsid w:val="00E367C8"/>
    <w:rsid w:val="00E36AE5"/>
    <w:rsid w:val="00E37459"/>
    <w:rsid w:val="00E37B8C"/>
    <w:rsid w:val="00E417DD"/>
    <w:rsid w:val="00E41B1D"/>
    <w:rsid w:val="00E43ABC"/>
    <w:rsid w:val="00E44057"/>
    <w:rsid w:val="00E44924"/>
    <w:rsid w:val="00E4555D"/>
    <w:rsid w:val="00E45F84"/>
    <w:rsid w:val="00E51F69"/>
    <w:rsid w:val="00E5200B"/>
    <w:rsid w:val="00E52B01"/>
    <w:rsid w:val="00E53030"/>
    <w:rsid w:val="00E537A3"/>
    <w:rsid w:val="00E5404A"/>
    <w:rsid w:val="00E54FB1"/>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2444"/>
    <w:rsid w:val="00E62EF6"/>
    <w:rsid w:val="00E64A8A"/>
    <w:rsid w:val="00E64D44"/>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80491"/>
    <w:rsid w:val="00E80D36"/>
    <w:rsid w:val="00E80F77"/>
    <w:rsid w:val="00E818E2"/>
    <w:rsid w:val="00E81D27"/>
    <w:rsid w:val="00E83831"/>
    <w:rsid w:val="00E83AA5"/>
    <w:rsid w:val="00E84CA5"/>
    <w:rsid w:val="00E84E15"/>
    <w:rsid w:val="00E85292"/>
    <w:rsid w:val="00E86385"/>
    <w:rsid w:val="00E873EE"/>
    <w:rsid w:val="00E87572"/>
    <w:rsid w:val="00E91272"/>
    <w:rsid w:val="00E92309"/>
    <w:rsid w:val="00E9248E"/>
    <w:rsid w:val="00E926CE"/>
    <w:rsid w:val="00E9297A"/>
    <w:rsid w:val="00E92E05"/>
    <w:rsid w:val="00E93511"/>
    <w:rsid w:val="00E93680"/>
    <w:rsid w:val="00E95547"/>
    <w:rsid w:val="00E95FAC"/>
    <w:rsid w:val="00E97514"/>
    <w:rsid w:val="00E975EC"/>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38E4"/>
    <w:rsid w:val="00EA45C3"/>
    <w:rsid w:val="00EA487C"/>
    <w:rsid w:val="00EA4E2B"/>
    <w:rsid w:val="00EA5B6D"/>
    <w:rsid w:val="00EA5D4A"/>
    <w:rsid w:val="00EA62E5"/>
    <w:rsid w:val="00EA6340"/>
    <w:rsid w:val="00EA6ED2"/>
    <w:rsid w:val="00EA7737"/>
    <w:rsid w:val="00EB0234"/>
    <w:rsid w:val="00EB11EE"/>
    <w:rsid w:val="00EB1328"/>
    <w:rsid w:val="00EB1373"/>
    <w:rsid w:val="00EB220F"/>
    <w:rsid w:val="00EB248A"/>
    <w:rsid w:val="00EB2716"/>
    <w:rsid w:val="00EB40CB"/>
    <w:rsid w:val="00EB560B"/>
    <w:rsid w:val="00EB5622"/>
    <w:rsid w:val="00EB5B20"/>
    <w:rsid w:val="00EB5F3B"/>
    <w:rsid w:val="00EB6036"/>
    <w:rsid w:val="00EB6524"/>
    <w:rsid w:val="00EB67B6"/>
    <w:rsid w:val="00EB70F3"/>
    <w:rsid w:val="00EB765F"/>
    <w:rsid w:val="00EB78AA"/>
    <w:rsid w:val="00EB79EC"/>
    <w:rsid w:val="00EC0414"/>
    <w:rsid w:val="00EC060B"/>
    <w:rsid w:val="00EC06A9"/>
    <w:rsid w:val="00EC1087"/>
    <w:rsid w:val="00EC1763"/>
    <w:rsid w:val="00EC1BEF"/>
    <w:rsid w:val="00EC1E0D"/>
    <w:rsid w:val="00EC238D"/>
    <w:rsid w:val="00EC40CD"/>
    <w:rsid w:val="00EC4C87"/>
    <w:rsid w:val="00EC586A"/>
    <w:rsid w:val="00EC6DF2"/>
    <w:rsid w:val="00EC6F03"/>
    <w:rsid w:val="00ED0106"/>
    <w:rsid w:val="00ED0D8B"/>
    <w:rsid w:val="00ED239C"/>
    <w:rsid w:val="00ED344E"/>
    <w:rsid w:val="00ED3AC1"/>
    <w:rsid w:val="00ED3F25"/>
    <w:rsid w:val="00ED493A"/>
    <w:rsid w:val="00ED67C5"/>
    <w:rsid w:val="00ED6B49"/>
    <w:rsid w:val="00EE0509"/>
    <w:rsid w:val="00EE0B25"/>
    <w:rsid w:val="00EE0CEA"/>
    <w:rsid w:val="00EE1EDA"/>
    <w:rsid w:val="00EE361C"/>
    <w:rsid w:val="00EE4440"/>
    <w:rsid w:val="00EE46A9"/>
    <w:rsid w:val="00EE4EF5"/>
    <w:rsid w:val="00EE507C"/>
    <w:rsid w:val="00EE6193"/>
    <w:rsid w:val="00EE6F10"/>
    <w:rsid w:val="00EE7AFD"/>
    <w:rsid w:val="00EE7CB3"/>
    <w:rsid w:val="00EF0530"/>
    <w:rsid w:val="00EF08C3"/>
    <w:rsid w:val="00EF09BB"/>
    <w:rsid w:val="00EF0CF2"/>
    <w:rsid w:val="00EF13AC"/>
    <w:rsid w:val="00EF15B9"/>
    <w:rsid w:val="00EF1823"/>
    <w:rsid w:val="00EF1B38"/>
    <w:rsid w:val="00EF256C"/>
    <w:rsid w:val="00EF2F8C"/>
    <w:rsid w:val="00EF32B1"/>
    <w:rsid w:val="00EF4446"/>
    <w:rsid w:val="00EF47ED"/>
    <w:rsid w:val="00EF4F4A"/>
    <w:rsid w:val="00EF64A3"/>
    <w:rsid w:val="00EF70B7"/>
    <w:rsid w:val="00EF7EE7"/>
    <w:rsid w:val="00F00935"/>
    <w:rsid w:val="00F012F0"/>
    <w:rsid w:val="00F0188B"/>
    <w:rsid w:val="00F01A7F"/>
    <w:rsid w:val="00F02388"/>
    <w:rsid w:val="00F0298C"/>
    <w:rsid w:val="00F03872"/>
    <w:rsid w:val="00F03C80"/>
    <w:rsid w:val="00F048B8"/>
    <w:rsid w:val="00F04B81"/>
    <w:rsid w:val="00F04CC8"/>
    <w:rsid w:val="00F0636C"/>
    <w:rsid w:val="00F07713"/>
    <w:rsid w:val="00F07767"/>
    <w:rsid w:val="00F07FA2"/>
    <w:rsid w:val="00F11B69"/>
    <w:rsid w:val="00F12279"/>
    <w:rsid w:val="00F1290C"/>
    <w:rsid w:val="00F12C7A"/>
    <w:rsid w:val="00F13A66"/>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304DA"/>
    <w:rsid w:val="00F319D2"/>
    <w:rsid w:val="00F31F0C"/>
    <w:rsid w:val="00F32E7A"/>
    <w:rsid w:val="00F32EC1"/>
    <w:rsid w:val="00F33141"/>
    <w:rsid w:val="00F33165"/>
    <w:rsid w:val="00F33506"/>
    <w:rsid w:val="00F33F9D"/>
    <w:rsid w:val="00F33FCA"/>
    <w:rsid w:val="00F3475F"/>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506B0"/>
    <w:rsid w:val="00F521A8"/>
    <w:rsid w:val="00F524D1"/>
    <w:rsid w:val="00F528F7"/>
    <w:rsid w:val="00F52F6E"/>
    <w:rsid w:val="00F531B5"/>
    <w:rsid w:val="00F533F4"/>
    <w:rsid w:val="00F53515"/>
    <w:rsid w:val="00F53F63"/>
    <w:rsid w:val="00F5431E"/>
    <w:rsid w:val="00F56145"/>
    <w:rsid w:val="00F57475"/>
    <w:rsid w:val="00F57E27"/>
    <w:rsid w:val="00F6126C"/>
    <w:rsid w:val="00F61EE0"/>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B72"/>
    <w:rsid w:val="00F76E23"/>
    <w:rsid w:val="00F7719B"/>
    <w:rsid w:val="00F77438"/>
    <w:rsid w:val="00F7777B"/>
    <w:rsid w:val="00F810D5"/>
    <w:rsid w:val="00F81115"/>
    <w:rsid w:val="00F81B4B"/>
    <w:rsid w:val="00F81CE6"/>
    <w:rsid w:val="00F8300E"/>
    <w:rsid w:val="00F83911"/>
    <w:rsid w:val="00F83E13"/>
    <w:rsid w:val="00F83E79"/>
    <w:rsid w:val="00F840EB"/>
    <w:rsid w:val="00F8501E"/>
    <w:rsid w:val="00F85454"/>
    <w:rsid w:val="00F861A5"/>
    <w:rsid w:val="00F86825"/>
    <w:rsid w:val="00F90EA2"/>
    <w:rsid w:val="00F92520"/>
    <w:rsid w:val="00F930CB"/>
    <w:rsid w:val="00F94160"/>
    <w:rsid w:val="00F94DE1"/>
    <w:rsid w:val="00F94ED8"/>
    <w:rsid w:val="00FA00D4"/>
    <w:rsid w:val="00FA02A7"/>
    <w:rsid w:val="00FA0584"/>
    <w:rsid w:val="00FA0ED8"/>
    <w:rsid w:val="00FA1823"/>
    <w:rsid w:val="00FA18B3"/>
    <w:rsid w:val="00FA2297"/>
    <w:rsid w:val="00FA2848"/>
    <w:rsid w:val="00FA2E31"/>
    <w:rsid w:val="00FA3562"/>
    <w:rsid w:val="00FA3786"/>
    <w:rsid w:val="00FA421E"/>
    <w:rsid w:val="00FA5006"/>
    <w:rsid w:val="00FA51FD"/>
    <w:rsid w:val="00FA75F4"/>
    <w:rsid w:val="00FA7D18"/>
    <w:rsid w:val="00FB0E9F"/>
    <w:rsid w:val="00FB127B"/>
    <w:rsid w:val="00FB178A"/>
    <w:rsid w:val="00FB1FCB"/>
    <w:rsid w:val="00FB30C0"/>
    <w:rsid w:val="00FB3B82"/>
    <w:rsid w:val="00FB3C9F"/>
    <w:rsid w:val="00FB3DDF"/>
    <w:rsid w:val="00FB3F1E"/>
    <w:rsid w:val="00FB4088"/>
    <w:rsid w:val="00FB4EE2"/>
    <w:rsid w:val="00FB6395"/>
    <w:rsid w:val="00FB6A44"/>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1DA"/>
    <w:rsid w:val="00FD04CD"/>
    <w:rsid w:val="00FD0ABC"/>
    <w:rsid w:val="00FD0DAD"/>
    <w:rsid w:val="00FD3644"/>
    <w:rsid w:val="00FD3912"/>
    <w:rsid w:val="00FD63B5"/>
    <w:rsid w:val="00FD6E75"/>
    <w:rsid w:val="00FD6F33"/>
    <w:rsid w:val="00FD7795"/>
    <w:rsid w:val="00FE0D9B"/>
    <w:rsid w:val="00FE15C7"/>
    <w:rsid w:val="00FE2220"/>
    <w:rsid w:val="00FE2ACD"/>
    <w:rsid w:val="00FE42C0"/>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BED"/>
    <w:rsid w:val="00FF4C8C"/>
    <w:rsid w:val="00FF4E68"/>
    <w:rsid w:val="00FF567C"/>
    <w:rsid w:val="00FF6B9E"/>
    <w:rsid w:val="00FF7B1D"/>
    <w:rsid w:val="01247EA4"/>
    <w:rsid w:val="019192CA"/>
    <w:rsid w:val="026D6F9B"/>
    <w:rsid w:val="0288E34A"/>
    <w:rsid w:val="0289333D"/>
    <w:rsid w:val="031F29BC"/>
    <w:rsid w:val="0395BE61"/>
    <w:rsid w:val="039CAE6E"/>
    <w:rsid w:val="03EBCCD4"/>
    <w:rsid w:val="04257CF6"/>
    <w:rsid w:val="042712A2"/>
    <w:rsid w:val="0464768D"/>
    <w:rsid w:val="048753A9"/>
    <w:rsid w:val="048E3BBA"/>
    <w:rsid w:val="04AB598B"/>
    <w:rsid w:val="04C1936B"/>
    <w:rsid w:val="04C76656"/>
    <w:rsid w:val="04E807C5"/>
    <w:rsid w:val="052FD795"/>
    <w:rsid w:val="05A67731"/>
    <w:rsid w:val="05ACCE0F"/>
    <w:rsid w:val="0645E075"/>
    <w:rsid w:val="0659FEA3"/>
    <w:rsid w:val="0681B9D4"/>
    <w:rsid w:val="07018F1D"/>
    <w:rsid w:val="070E8C75"/>
    <w:rsid w:val="082FC340"/>
    <w:rsid w:val="083D93A4"/>
    <w:rsid w:val="0843B447"/>
    <w:rsid w:val="09A6E6EC"/>
    <w:rsid w:val="09BBA7E1"/>
    <w:rsid w:val="09F66614"/>
    <w:rsid w:val="0A219C57"/>
    <w:rsid w:val="0A52A60E"/>
    <w:rsid w:val="0A5D4F54"/>
    <w:rsid w:val="0B2001F0"/>
    <w:rsid w:val="0B21D59B"/>
    <w:rsid w:val="0C7A1F34"/>
    <w:rsid w:val="0D6E27F4"/>
    <w:rsid w:val="0D7A375E"/>
    <w:rsid w:val="0DA5DD35"/>
    <w:rsid w:val="0DF83EE3"/>
    <w:rsid w:val="0E3B94A9"/>
    <w:rsid w:val="0E55CE26"/>
    <w:rsid w:val="0E6CD6C1"/>
    <w:rsid w:val="0EC439F0"/>
    <w:rsid w:val="0EFC1F2F"/>
    <w:rsid w:val="0F594F36"/>
    <w:rsid w:val="0F8C513E"/>
    <w:rsid w:val="0F90E261"/>
    <w:rsid w:val="0FA1C70B"/>
    <w:rsid w:val="0FBF420B"/>
    <w:rsid w:val="0FC6C05E"/>
    <w:rsid w:val="0FC7BA8A"/>
    <w:rsid w:val="0FE8BC14"/>
    <w:rsid w:val="0FF203A5"/>
    <w:rsid w:val="1022426E"/>
    <w:rsid w:val="107726EC"/>
    <w:rsid w:val="10A792E2"/>
    <w:rsid w:val="10F8E977"/>
    <w:rsid w:val="117D997C"/>
    <w:rsid w:val="11B461AE"/>
    <w:rsid w:val="12171D47"/>
    <w:rsid w:val="12305C0A"/>
    <w:rsid w:val="12333468"/>
    <w:rsid w:val="12AF582B"/>
    <w:rsid w:val="12DACE6F"/>
    <w:rsid w:val="12E35FAE"/>
    <w:rsid w:val="12EECF4E"/>
    <w:rsid w:val="13FC3A13"/>
    <w:rsid w:val="1471F296"/>
    <w:rsid w:val="1485245C"/>
    <w:rsid w:val="1491A2C5"/>
    <w:rsid w:val="14BE6D76"/>
    <w:rsid w:val="150C25A2"/>
    <w:rsid w:val="15608E0D"/>
    <w:rsid w:val="1597C6BD"/>
    <w:rsid w:val="161C57C6"/>
    <w:rsid w:val="1620F4BD"/>
    <w:rsid w:val="16FBA366"/>
    <w:rsid w:val="17010593"/>
    <w:rsid w:val="17B225A6"/>
    <w:rsid w:val="17BBAE97"/>
    <w:rsid w:val="18518D1D"/>
    <w:rsid w:val="188FAF08"/>
    <w:rsid w:val="189BBCAC"/>
    <w:rsid w:val="193F6ADB"/>
    <w:rsid w:val="196338C0"/>
    <w:rsid w:val="19D98660"/>
    <w:rsid w:val="19F61259"/>
    <w:rsid w:val="1A3BD9AD"/>
    <w:rsid w:val="1A625FC3"/>
    <w:rsid w:val="1A69CE6D"/>
    <w:rsid w:val="1A791FA8"/>
    <w:rsid w:val="1A800F88"/>
    <w:rsid w:val="1AB4859D"/>
    <w:rsid w:val="1AEFC8E9"/>
    <w:rsid w:val="1B979910"/>
    <w:rsid w:val="1BA92488"/>
    <w:rsid w:val="1BC82E88"/>
    <w:rsid w:val="1C0D2577"/>
    <w:rsid w:val="1C4E08B3"/>
    <w:rsid w:val="1C54591C"/>
    <w:rsid w:val="1C579A21"/>
    <w:rsid w:val="1C9B1C44"/>
    <w:rsid w:val="1CCB98BB"/>
    <w:rsid w:val="1CE6DC18"/>
    <w:rsid w:val="1D567190"/>
    <w:rsid w:val="1DDAF8AD"/>
    <w:rsid w:val="1E13F31F"/>
    <w:rsid w:val="1E297543"/>
    <w:rsid w:val="1E321AA8"/>
    <w:rsid w:val="1E70CFFA"/>
    <w:rsid w:val="1E8DB966"/>
    <w:rsid w:val="1EBE9E18"/>
    <w:rsid w:val="1EF3BFBD"/>
    <w:rsid w:val="1F31C341"/>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64885D1"/>
    <w:rsid w:val="2661FB28"/>
    <w:rsid w:val="26636B39"/>
    <w:rsid w:val="26B3E00D"/>
    <w:rsid w:val="27248E03"/>
    <w:rsid w:val="27CE5E50"/>
    <w:rsid w:val="27CF49E4"/>
    <w:rsid w:val="27D453C8"/>
    <w:rsid w:val="287F10E3"/>
    <w:rsid w:val="28CD5759"/>
    <w:rsid w:val="28E696A2"/>
    <w:rsid w:val="29A2FF9D"/>
    <w:rsid w:val="29FF3B2C"/>
    <w:rsid w:val="2A13F0D8"/>
    <w:rsid w:val="2A5C2EC5"/>
    <w:rsid w:val="2A837E3E"/>
    <w:rsid w:val="2AB35A1C"/>
    <w:rsid w:val="2ABBFF81"/>
    <w:rsid w:val="2AD2641C"/>
    <w:rsid w:val="2B0F5624"/>
    <w:rsid w:val="2B24EEA0"/>
    <w:rsid w:val="2B875130"/>
    <w:rsid w:val="2B99ADF1"/>
    <w:rsid w:val="2BA8A321"/>
    <w:rsid w:val="2BAAFBA9"/>
    <w:rsid w:val="2C251991"/>
    <w:rsid w:val="2C95D665"/>
    <w:rsid w:val="2CE6F933"/>
    <w:rsid w:val="2D71E15E"/>
    <w:rsid w:val="2DC22B41"/>
    <w:rsid w:val="2E0E6F4F"/>
    <w:rsid w:val="2E73EBA2"/>
    <w:rsid w:val="2E82E9BB"/>
    <w:rsid w:val="2F24D106"/>
    <w:rsid w:val="2F3184E1"/>
    <w:rsid w:val="2F7C1B32"/>
    <w:rsid w:val="2FB9CEEE"/>
    <w:rsid w:val="309AD00F"/>
    <w:rsid w:val="30EBA840"/>
    <w:rsid w:val="31033A76"/>
    <w:rsid w:val="3117ED9B"/>
    <w:rsid w:val="31C7B3B6"/>
    <w:rsid w:val="31CAC27C"/>
    <w:rsid w:val="32039AFE"/>
    <w:rsid w:val="324D633B"/>
    <w:rsid w:val="326EE019"/>
    <w:rsid w:val="327FA804"/>
    <w:rsid w:val="33284791"/>
    <w:rsid w:val="33B25056"/>
    <w:rsid w:val="33E68189"/>
    <w:rsid w:val="33F9455F"/>
    <w:rsid w:val="3423CA92"/>
    <w:rsid w:val="34341ED8"/>
    <w:rsid w:val="3460BE2C"/>
    <w:rsid w:val="34D53562"/>
    <w:rsid w:val="350677B5"/>
    <w:rsid w:val="3510C04E"/>
    <w:rsid w:val="351180D6"/>
    <w:rsid w:val="35636811"/>
    <w:rsid w:val="36AD1BB9"/>
    <w:rsid w:val="36BD9D2B"/>
    <w:rsid w:val="36D1CF8F"/>
    <w:rsid w:val="371EF3A8"/>
    <w:rsid w:val="372B2D09"/>
    <w:rsid w:val="3744732F"/>
    <w:rsid w:val="37A6CA15"/>
    <w:rsid w:val="3861F869"/>
    <w:rsid w:val="38785013"/>
    <w:rsid w:val="39713630"/>
    <w:rsid w:val="397B16C8"/>
    <w:rsid w:val="399551AD"/>
    <w:rsid w:val="39CADF8B"/>
    <w:rsid w:val="39D260F4"/>
    <w:rsid w:val="3A80F7C1"/>
    <w:rsid w:val="3A8D1700"/>
    <w:rsid w:val="3AC9D219"/>
    <w:rsid w:val="3B4CED25"/>
    <w:rsid w:val="3B6436D1"/>
    <w:rsid w:val="3BEBEFA5"/>
    <w:rsid w:val="3CA4499D"/>
    <w:rsid w:val="3CAFA20B"/>
    <w:rsid w:val="3CE8BD86"/>
    <w:rsid w:val="3CF8C4CA"/>
    <w:rsid w:val="3D2B93B4"/>
    <w:rsid w:val="3D42354E"/>
    <w:rsid w:val="3D981B64"/>
    <w:rsid w:val="3DFD843E"/>
    <w:rsid w:val="3E96C8CA"/>
    <w:rsid w:val="3FED324B"/>
    <w:rsid w:val="401DC279"/>
    <w:rsid w:val="402B6F73"/>
    <w:rsid w:val="410EB6EA"/>
    <w:rsid w:val="41BC2EA9"/>
    <w:rsid w:val="41C80FD2"/>
    <w:rsid w:val="41D77E8F"/>
    <w:rsid w:val="41F785A6"/>
    <w:rsid w:val="420BDB7E"/>
    <w:rsid w:val="42134431"/>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5375102"/>
    <w:rsid w:val="45AA17D6"/>
    <w:rsid w:val="45C4973E"/>
    <w:rsid w:val="46171AF3"/>
    <w:rsid w:val="46385352"/>
    <w:rsid w:val="4689DF88"/>
    <w:rsid w:val="46A146A0"/>
    <w:rsid w:val="46C80171"/>
    <w:rsid w:val="46CFD2EF"/>
    <w:rsid w:val="472822E3"/>
    <w:rsid w:val="47B539DA"/>
    <w:rsid w:val="481B8E96"/>
    <w:rsid w:val="48230F55"/>
    <w:rsid w:val="48377212"/>
    <w:rsid w:val="484E1BD3"/>
    <w:rsid w:val="489A3E1E"/>
    <w:rsid w:val="48A60FF5"/>
    <w:rsid w:val="491B69F1"/>
    <w:rsid w:val="494A5290"/>
    <w:rsid w:val="49AE1831"/>
    <w:rsid w:val="4A30C538"/>
    <w:rsid w:val="4A3318BC"/>
    <w:rsid w:val="4A54BD68"/>
    <w:rsid w:val="4AB3A8D0"/>
    <w:rsid w:val="4AC6AC24"/>
    <w:rsid w:val="4AE7A875"/>
    <w:rsid w:val="4B3635A4"/>
    <w:rsid w:val="4B5C8E2A"/>
    <w:rsid w:val="4C05299B"/>
    <w:rsid w:val="4C060218"/>
    <w:rsid w:val="4C3AEA7C"/>
    <w:rsid w:val="4C4AA33F"/>
    <w:rsid w:val="4C519ABD"/>
    <w:rsid w:val="4D3E2E4E"/>
    <w:rsid w:val="4D6606DF"/>
    <w:rsid w:val="4D6DC194"/>
    <w:rsid w:val="4E43E413"/>
    <w:rsid w:val="4E9CD93A"/>
    <w:rsid w:val="4EB361C4"/>
    <w:rsid w:val="4ECAF3FA"/>
    <w:rsid w:val="4ED3EF4E"/>
    <w:rsid w:val="4F0DAE6A"/>
    <w:rsid w:val="4F277010"/>
    <w:rsid w:val="4F28B4BB"/>
    <w:rsid w:val="4F2FF9EC"/>
    <w:rsid w:val="4F40C4F0"/>
    <w:rsid w:val="4F842012"/>
    <w:rsid w:val="4FB1F92F"/>
    <w:rsid w:val="4FEF8E62"/>
    <w:rsid w:val="4FF4184B"/>
    <w:rsid w:val="50089FFC"/>
    <w:rsid w:val="503A25D1"/>
    <w:rsid w:val="5058193A"/>
    <w:rsid w:val="50E074BC"/>
    <w:rsid w:val="51E0C865"/>
    <w:rsid w:val="5239AAD3"/>
    <w:rsid w:val="52B4C586"/>
    <w:rsid w:val="531A7C21"/>
    <w:rsid w:val="533895A5"/>
    <w:rsid w:val="5353E0BE"/>
    <w:rsid w:val="5397AD9E"/>
    <w:rsid w:val="539CFFB7"/>
    <w:rsid w:val="53BC9D0C"/>
    <w:rsid w:val="5410FB76"/>
    <w:rsid w:val="54125402"/>
    <w:rsid w:val="543DBE47"/>
    <w:rsid w:val="54A3D6C8"/>
    <w:rsid w:val="54B0FCEF"/>
    <w:rsid w:val="5582852C"/>
    <w:rsid w:val="55A41CF4"/>
    <w:rsid w:val="55D1BE0B"/>
    <w:rsid w:val="55F52F80"/>
    <w:rsid w:val="55FEAAEA"/>
    <w:rsid w:val="5739B60C"/>
    <w:rsid w:val="57BC58BE"/>
    <w:rsid w:val="580F0441"/>
    <w:rsid w:val="5830B24A"/>
    <w:rsid w:val="5853FB30"/>
    <w:rsid w:val="586396DD"/>
    <w:rsid w:val="5893BF59"/>
    <w:rsid w:val="591DDF0D"/>
    <w:rsid w:val="59277904"/>
    <w:rsid w:val="596F2BFF"/>
    <w:rsid w:val="599FF457"/>
    <w:rsid w:val="59B86BE7"/>
    <w:rsid w:val="5A3B6FA7"/>
    <w:rsid w:val="5A3ECA11"/>
    <w:rsid w:val="5A64EFD4"/>
    <w:rsid w:val="5AC44B7A"/>
    <w:rsid w:val="5AE03583"/>
    <w:rsid w:val="5B808621"/>
    <w:rsid w:val="5B910779"/>
    <w:rsid w:val="5BABC1E1"/>
    <w:rsid w:val="5BC6520C"/>
    <w:rsid w:val="5BF4B81D"/>
    <w:rsid w:val="5C2C15E9"/>
    <w:rsid w:val="5C3FBFFC"/>
    <w:rsid w:val="5C82C281"/>
    <w:rsid w:val="5C8747ED"/>
    <w:rsid w:val="5C8ED182"/>
    <w:rsid w:val="5CCD2CCF"/>
    <w:rsid w:val="5CE60D69"/>
    <w:rsid w:val="5D13F558"/>
    <w:rsid w:val="5D7CD52C"/>
    <w:rsid w:val="5D9FF940"/>
    <w:rsid w:val="5EC66C65"/>
    <w:rsid w:val="5F2ECFCD"/>
    <w:rsid w:val="5F5EB716"/>
    <w:rsid w:val="5F6BEA60"/>
    <w:rsid w:val="5FBF3F2A"/>
    <w:rsid w:val="60219277"/>
    <w:rsid w:val="60371904"/>
    <w:rsid w:val="60479AAC"/>
    <w:rsid w:val="607C84B9"/>
    <w:rsid w:val="60D366EE"/>
    <w:rsid w:val="610DFA7B"/>
    <w:rsid w:val="61668D70"/>
    <w:rsid w:val="61927557"/>
    <w:rsid w:val="61E8DED1"/>
    <w:rsid w:val="6258707F"/>
    <w:rsid w:val="62E3B9B7"/>
    <w:rsid w:val="62E879CF"/>
    <w:rsid w:val="634CC73D"/>
    <w:rsid w:val="63C2B5B5"/>
    <w:rsid w:val="64AAA929"/>
    <w:rsid w:val="651FCBD1"/>
    <w:rsid w:val="65DF7CBD"/>
    <w:rsid w:val="66805D91"/>
    <w:rsid w:val="66CB7643"/>
    <w:rsid w:val="67204A68"/>
    <w:rsid w:val="67E3B76F"/>
    <w:rsid w:val="687604AC"/>
    <w:rsid w:val="6880A4F7"/>
    <w:rsid w:val="68C5E800"/>
    <w:rsid w:val="68F751F8"/>
    <w:rsid w:val="6916AD45"/>
    <w:rsid w:val="698A6959"/>
    <w:rsid w:val="69B964F5"/>
    <w:rsid w:val="69EA93FB"/>
    <w:rsid w:val="6A171347"/>
    <w:rsid w:val="6A19AA81"/>
    <w:rsid w:val="6A762A8A"/>
    <w:rsid w:val="6AA5CCF9"/>
    <w:rsid w:val="6B4B95AF"/>
    <w:rsid w:val="6B5E3216"/>
    <w:rsid w:val="6B86645C"/>
    <w:rsid w:val="6BA9372C"/>
    <w:rsid w:val="6BBE0870"/>
    <w:rsid w:val="6BF3EE5C"/>
    <w:rsid w:val="6C96A60C"/>
    <w:rsid w:val="6CBD362E"/>
    <w:rsid w:val="6D240E9C"/>
    <w:rsid w:val="6D57600A"/>
    <w:rsid w:val="6D9356BF"/>
    <w:rsid w:val="6DE5A2E4"/>
    <w:rsid w:val="6E00C8BE"/>
    <w:rsid w:val="6E624BA6"/>
    <w:rsid w:val="6E6E1934"/>
    <w:rsid w:val="6E8234C8"/>
    <w:rsid w:val="6E9DCE4E"/>
    <w:rsid w:val="6EC3F96B"/>
    <w:rsid w:val="6F3136EE"/>
    <w:rsid w:val="6F337A5D"/>
    <w:rsid w:val="6F6AB66C"/>
    <w:rsid w:val="6F920984"/>
    <w:rsid w:val="6FA0C89C"/>
    <w:rsid w:val="6FE4725C"/>
    <w:rsid w:val="70039989"/>
    <w:rsid w:val="70472BAB"/>
    <w:rsid w:val="70CD7B00"/>
    <w:rsid w:val="70EBA875"/>
    <w:rsid w:val="711842EE"/>
    <w:rsid w:val="714A98AF"/>
    <w:rsid w:val="72484907"/>
    <w:rsid w:val="727F718C"/>
    <w:rsid w:val="72C9AA46"/>
    <w:rsid w:val="72FD3733"/>
    <w:rsid w:val="732E34E5"/>
    <w:rsid w:val="733A0273"/>
    <w:rsid w:val="73A2E723"/>
    <w:rsid w:val="745B5B6D"/>
    <w:rsid w:val="748C5D03"/>
    <w:rsid w:val="75A814EF"/>
    <w:rsid w:val="75FC54C5"/>
    <w:rsid w:val="76A3EA83"/>
    <w:rsid w:val="76F33329"/>
    <w:rsid w:val="7745E39C"/>
    <w:rsid w:val="775B611D"/>
    <w:rsid w:val="782F330E"/>
    <w:rsid w:val="784E0CFA"/>
    <w:rsid w:val="788B60F9"/>
    <w:rsid w:val="78B211ED"/>
    <w:rsid w:val="78BF0B7E"/>
    <w:rsid w:val="790DC70F"/>
    <w:rsid w:val="79CC739F"/>
    <w:rsid w:val="79F7558C"/>
    <w:rsid w:val="7A3C054D"/>
    <w:rsid w:val="7A5A837E"/>
    <w:rsid w:val="7A9CED10"/>
    <w:rsid w:val="7ACEB9AA"/>
    <w:rsid w:val="7AD75F3B"/>
    <w:rsid w:val="7B6B8EC2"/>
    <w:rsid w:val="7BAAA3C3"/>
    <w:rsid w:val="7C2E58D4"/>
    <w:rsid w:val="7C4F0915"/>
    <w:rsid w:val="7C9808F3"/>
    <w:rsid w:val="7D31ADEB"/>
    <w:rsid w:val="7D629EFF"/>
    <w:rsid w:val="7D73F904"/>
    <w:rsid w:val="7D908D80"/>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2EF2A663-7265-446A-8C6C-341332E3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A30155"/>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scam/" TargetMode="External"/><Relationship Id="rId18" Type="http://schemas.openxmlformats.org/officeDocument/2006/relationships/hyperlink" Target="https://www.ssa.gov/people/women/"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oig.ssa.gov/scam-awareness/report-the-scam/" TargetMode="External"/><Relationship Id="rId17" Type="http://schemas.openxmlformats.org/officeDocument/2006/relationships/hyperlink" Target="https://www.ssa.gov/pubs/ES-05-10081.pdf" TargetMode="External"/><Relationship Id="rId25" Type="http://schemas.openxmlformats.org/officeDocument/2006/relationships/hyperlink" Target="https://americasavesweek.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sa.gov/myaccount/" TargetMode="External"/><Relationship Id="rId20" Type="http://schemas.openxmlformats.org/officeDocument/2006/relationships/hyperlink" Target="https://eldercare.acl.gov/Public/Index.aspx" TargetMode="External"/><Relationship Id="rId29" Type="http://schemas.openxmlformats.org/officeDocument/2006/relationships/hyperlink" Target="https://www.ssa.gov/OP_Home/ssact/title11/114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sa.gov/people/earlycareer/"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ssa.gov/pubs/ES-05-10927.pdf" TargetMode="External"/><Relationship Id="rId23" Type="http://schemas.openxmlformats.org/officeDocument/2006/relationships/hyperlink" Target="https://www.ssa.gov/es/retirement" TargetMode="External"/><Relationship Id="rId28" Type="http://schemas.openxmlformats.org/officeDocument/2006/relationships/hyperlink" Target="mailto:OIG.1140@ss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americasavesweek.org/" TargetMode="External"/><Relationship Id="rId27" Type="http://schemas.openxmlformats.org/officeDocument/2006/relationships/hyperlink" Target="https://oig.ssa.gov/" TargetMode="External"/><Relationship Id="rId30" Type="http://schemas.openxmlformats.org/officeDocument/2006/relationships/hyperlink" Target="https://www.ssa.gov/pubs/ES-05-10005.pdf" TargetMode="Externa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63c268-474e-4220-898d-ee0d5aa90c7f">
      <UserInfo>
        <DisplayName>Wicks, VeRonda L.</DisplayName>
        <AccountId>31</AccountId>
        <AccountType/>
      </UserInfo>
      <UserInfo>
        <DisplayName>Chavez, Anthony</DisplayName>
        <AccountId>128</AccountId>
        <AccountType/>
      </UserInfo>
    </SharedWithUsers>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5ea4f036d7926399280d06ea33e98541">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532d3286abfab628c5c46b4191eeeab9"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2F9D7-1A13-4B23-84D9-110EAFFFD7F2}">
  <ds:schemaRefs>
    <ds:schemaRef ds:uri="http://purl.org/dc/terms/"/>
    <ds:schemaRef ds:uri="6863c268-474e-4220-898d-ee0d5aa90c7f"/>
    <ds:schemaRef ds:uri="http://schemas.microsoft.com/office/2006/documentManagement/types"/>
    <ds:schemaRef ds:uri="http://purl.org/dc/elements/1.1/"/>
    <ds:schemaRef ds:uri="http://schemas.microsoft.com/office/2006/metadata/properties"/>
    <ds:schemaRef ds:uri="52f4bf7d-6ab4-4c6d-93f0-fe5d3c754b2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3.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4.xml><?xml version="1.0" encoding="utf-8"?>
<ds:datastoreItem xmlns:ds="http://schemas.openxmlformats.org/officeDocument/2006/customXml" ds:itemID="{7F4B0838-A587-48DF-B8AC-83DB1BC77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Links>
    <vt:vector size="144" baseType="variant">
      <vt:variant>
        <vt:i4>4194324</vt:i4>
      </vt:variant>
      <vt:variant>
        <vt:i4>78</vt:i4>
      </vt:variant>
      <vt:variant>
        <vt:i4>0</vt:i4>
      </vt:variant>
      <vt:variant>
        <vt:i4>5</vt:i4>
      </vt:variant>
      <vt:variant>
        <vt:lpwstr>https://www.nefe.org/</vt:lpwstr>
      </vt:variant>
      <vt:variant>
        <vt:lpwstr/>
      </vt:variant>
      <vt:variant>
        <vt:i4>5111897</vt:i4>
      </vt:variant>
      <vt:variant>
        <vt:i4>75</vt:i4>
      </vt:variant>
      <vt:variant>
        <vt:i4>0</vt:i4>
      </vt:variant>
      <vt:variant>
        <vt:i4>5</vt:i4>
      </vt:variant>
      <vt:variant>
        <vt:lpwstr>https://www.ssa.gov/myaccount</vt:lpwstr>
      </vt:variant>
      <vt:variant>
        <vt:lpwstr/>
      </vt:variant>
      <vt:variant>
        <vt:i4>2949172</vt:i4>
      </vt:variant>
      <vt:variant>
        <vt:i4>72</vt:i4>
      </vt:variant>
      <vt:variant>
        <vt:i4>0</vt:i4>
      </vt:variant>
      <vt:variant>
        <vt:i4>5</vt:i4>
      </vt:variant>
      <vt:variant>
        <vt:lpwstr>https://www.ssa.gov/retirement</vt:lpwstr>
      </vt:variant>
      <vt:variant>
        <vt:lpwstr/>
      </vt:variant>
      <vt:variant>
        <vt:i4>7012396</vt:i4>
      </vt:variant>
      <vt:variant>
        <vt:i4>69</vt:i4>
      </vt:variant>
      <vt:variant>
        <vt:i4>0</vt:i4>
      </vt:variant>
      <vt:variant>
        <vt:i4>5</vt:i4>
      </vt:variant>
      <vt:variant>
        <vt:lpwstr>http://www.ssa.gov/thirdparty/</vt:lpwstr>
      </vt:variant>
      <vt:variant>
        <vt:lpwstr/>
      </vt:variant>
      <vt:variant>
        <vt:i4>3014761</vt:i4>
      </vt:variant>
      <vt:variant>
        <vt:i4>66</vt:i4>
      </vt:variant>
      <vt:variant>
        <vt:i4>0</vt:i4>
      </vt:variant>
      <vt:variant>
        <vt:i4>5</vt:i4>
      </vt:variant>
      <vt:variant>
        <vt:lpwstr>http://www.ssa.gov/benefits/disability/appeal.html</vt:lpwstr>
      </vt:variant>
      <vt:variant>
        <vt:lpwstr/>
      </vt:variant>
      <vt:variant>
        <vt:i4>4587606</vt:i4>
      </vt:variant>
      <vt:variant>
        <vt:i4>63</vt:i4>
      </vt:variant>
      <vt:variant>
        <vt:i4>0</vt:i4>
      </vt:variant>
      <vt:variant>
        <vt:i4>5</vt:i4>
      </vt:variant>
      <vt:variant>
        <vt:lpwstr>http://www.ssa.gov/myaccount</vt:lpwstr>
      </vt:variant>
      <vt:variant>
        <vt:lpwstr/>
      </vt:variant>
      <vt:variant>
        <vt:i4>4587606</vt:i4>
      </vt:variant>
      <vt:variant>
        <vt:i4>60</vt:i4>
      </vt:variant>
      <vt:variant>
        <vt:i4>0</vt:i4>
      </vt:variant>
      <vt:variant>
        <vt:i4>5</vt:i4>
      </vt:variant>
      <vt:variant>
        <vt:lpwstr>http://www.ssa.gov/myaccount</vt:lpwstr>
      </vt:variant>
      <vt:variant>
        <vt:lpwstr/>
      </vt:variant>
      <vt:variant>
        <vt:i4>6815802</vt:i4>
      </vt:variant>
      <vt:variant>
        <vt:i4>57</vt:i4>
      </vt:variant>
      <vt:variant>
        <vt:i4>0</vt:i4>
      </vt:variant>
      <vt:variant>
        <vt:i4>5</vt:i4>
      </vt:variant>
      <vt:variant>
        <vt:lpwstr>http://www.ssa.gov/benefits/disability</vt:lpwstr>
      </vt:variant>
      <vt:variant>
        <vt:lpwstr/>
      </vt:variant>
      <vt:variant>
        <vt:i4>3276862</vt:i4>
      </vt:variant>
      <vt:variant>
        <vt:i4>54</vt:i4>
      </vt:variant>
      <vt:variant>
        <vt:i4>0</vt:i4>
      </vt:variant>
      <vt:variant>
        <vt:i4>5</vt:i4>
      </vt:variant>
      <vt:variant>
        <vt:lpwstr>http://www.ssa.gov/ssi</vt:lpwstr>
      </vt:variant>
      <vt:variant>
        <vt:lpwstr/>
      </vt:variant>
      <vt:variant>
        <vt:i4>7143546</vt:i4>
      </vt:variant>
      <vt:variant>
        <vt:i4>51</vt:i4>
      </vt:variant>
      <vt:variant>
        <vt:i4>0</vt:i4>
      </vt:variant>
      <vt:variant>
        <vt:i4>5</vt:i4>
      </vt:variant>
      <vt:variant>
        <vt:lpwstr>https://www.youtube.com/watch?v=cyaUWTFLw3c%20</vt:lpwstr>
      </vt:variant>
      <vt:variant>
        <vt:lpwstr/>
      </vt:variant>
      <vt:variant>
        <vt:i4>5963857</vt:i4>
      </vt:variant>
      <vt:variant>
        <vt:i4>48</vt:i4>
      </vt:variant>
      <vt:variant>
        <vt:i4>0</vt:i4>
      </vt:variant>
      <vt:variant>
        <vt:i4>5</vt:i4>
      </vt:variant>
      <vt:variant>
        <vt:lpwstr>https://www.ssa.gov/scam/</vt:lpwstr>
      </vt:variant>
      <vt:variant>
        <vt:lpwstr/>
      </vt:variant>
      <vt:variant>
        <vt:i4>5177439</vt:i4>
      </vt:variant>
      <vt:variant>
        <vt:i4>45</vt:i4>
      </vt:variant>
      <vt:variant>
        <vt:i4>0</vt:i4>
      </vt:variant>
      <vt:variant>
        <vt:i4>5</vt:i4>
      </vt:variant>
      <vt:variant>
        <vt:lpwstr>https://www.ssa.gov/org/orgOT.htm</vt:lpwstr>
      </vt:variant>
      <vt:variant>
        <vt:lpwstr/>
      </vt:variant>
      <vt:variant>
        <vt:i4>4980762</vt:i4>
      </vt:variant>
      <vt:variant>
        <vt:i4>42</vt:i4>
      </vt:variant>
      <vt:variant>
        <vt:i4>0</vt:i4>
      </vt:variant>
      <vt:variant>
        <vt:i4>5</vt:i4>
      </vt:variant>
      <vt:variant>
        <vt:lpwstr>https://www.ssa.gov/number-card/replace-card</vt:lpwstr>
      </vt:variant>
      <vt:variant>
        <vt:lpwstr/>
      </vt:variant>
      <vt:variant>
        <vt:i4>4980762</vt:i4>
      </vt:variant>
      <vt:variant>
        <vt:i4>39</vt:i4>
      </vt:variant>
      <vt:variant>
        <vt:i4>0</vt:i4>
      </vt:variant>
      <vt:variant>
        <vt:i4>5</vt:i4>
      </vt:variant>
      <vt:variant>
        <vt:lpwstr>https://www.ssa.gov/number-card/replace-card</vt:lpwstr>
      </vt:variant>
      <vt:variant>
        <vt:lpwstr/>
      </vt:variant>
      <vt:variant>
        <vt:i4>720967</vt:i4>
      </vt:variant>
      <vt:variant>
        <vt:i4>36</vt:i4>
      </vt:variant>
      <vt:variant>
        <vt:i4>0</vt:i4>
      </vt:variant>
      <vt:variant>
        <vt:i4>5</vt:i4>
      </vt:variant>
      <vt:variant>
        <vt:lpwstr>https://www.ssa.gov/pubs/EN-05-10002.pdf</vt:lpwstr>
      </vt:variant>
      <vt:variant>
        <vt:lpwstr/>
      </vt:variant>
      <vt:variant>
        <vt:i4>917517</vt:i4>
      </vt:variant>
      <vt:variant>
        <vt:i4>33</vt:i4>
      </vt:variant>
      <vt:variant>
        <vt:i4>0</vt:i4>
      </vt:variant>
      <vt:variant>
        <vt:i4>5</vt:i4>
      </vt:variant>
      <vt:variant>
        <vt:lpwstr>https://www.ssa.gov/number-card/</vt:lpwstr>
      </vt:variant>
      <vt:variant>
        <vt:lpwstr/>
      </vt:variant>
      <vt:variant>
        <vt:i4>1900596</vt:i4>
      </vt:variant>
      <vt:variant>
        <vt:i4>26</vt:i4>
      </vt:variant>
      <vt:variant>
        <vt:i4>0</vt:i4>
      </vt:variant>
      <vt:variant>
        <vt:i4>5</vt:i4>
      </vt:variant>
      <vt:variant>
        <vt:lpwstr/>
      </vt:variant>
      <vt:variant>
        <vt:lpwstr>_Toc153178162</vt:lpwstr>
      </vt:variant>
      <vt:variant>
        <vt:i4>1900596</vt:i4>
      </vt:variant>
      <vt:variant>
        <vt:i4>20</vt:i4>
      </vt:variant>
      <vt:variant>
        <vt:i4>0</vt:i4>
      </vt:variant>
      <vt:variant>
        <vt:i4>5</vt:i4>
      </vt:variant>
      <vt:variant>
        <vt:lpwstr/>
      </vt:variant>
      <vt:variant>
        <vt:lpwstr>_Toc153178161</vt:lpwstr>
      </vt:variant>
      <vt:variant>
        <vt:i4>1900596</vt:i4>
      </vt:variant>
      <vt:variant>
        <vt:i4>14</vt:i4>
      </vt:variant>
      <vt:variant>
        <vt:i4>0</vt:i4>
      </vt:variant>
      <vt:variant>
        <vt:i4>5</vt:i4>
      </vt:variant>
      <vt:variant>
        <vt:lpwstr/>
      </vt:variant>
      <vt:variant>
        <vt:lpwstr>_Toc153178160</vt:lpwstr>
      </vt:variant>
      <vt:variant>
        <vt:i4>1966132</vt:i4>
      </vt:variant>
      <vt:variant>
        <vt:i4>8</vt:i4>
      </vt:variant>
      <vt:variant>
        <vt:i4>0</vt:i4>
      </vt:variant>
      <vt:variant>
        <vt:i4>5</vt:i4>
      </vt:variant>
      <vt:variant>
        <vt:lpwstr/>
      </vt:variant>
      <vt:variant>
        <vt:lpwstr>_Toc153178159</vt:lpwstr>
      </vt:variant>
      <vt:variant>
        <vt:i4>1966132</vt:i4>
      </vt:variant>
      <vt:variant>
        <vt:i4>2</vt:i4>
      </vt:variant>
      <vt:variant>
        <vt:i4>0</vt:i4>
      </vt:variant>
      <vt:variant>
        <vt:i4>5</vt:i4>
      </vt:variant>
      <vt:variant>
        <vt:lpwstr/>
      </vt:variant>
      <vt:variant>
        <vt:lpwstr>_Toc153178158</vt:lpwstr>
      </vt:variant>
      <vt:variant>
        <vt:i4>4259915</vt:i4>
      </vt:variant>
      <vt:variant>
        <vt:i4>6</vt:i4>
      </vt:variant>
      <vt:variant>
        <vt:i4>0</vt:i4>
      </vt:variant>
      <vt:variant>
        <vt:i4>5</vt:i4>
      </vt:variant>
      <vt:variant>
        <vt:lpwstr>https://socialsecuritygov.sharepoint.com/:w:/s/TTDCCOMMDigitalMessagingandContentTeam/EQQ9ufHf81xBtBkWYiwel4MBw2WvcXir-dCyRCeTDmhtZA?e=le6VVQ</vt:lpwstr>
      </vt:variant>
      <vt:variant>
        <vt:lpwstr/>
      </vt:variant>
      <vt:variant>
        <vt:i4>5898269</vt:i4>
      </vt:variant>
      <vt:variant>
        <vt:i4>3</vt:i4>
      </vt:variant>
      <vt:variant>
        <vt:i4>0</vt:i4>
      </vt:variant>
      <vt:variant>
        <vt:i4>5</vt:i4>
      </vt:variant>
      <vt:variant>
        <vt:lpwstr>https://jira.aci.is.cl.ssa.gov/browse/DMCSD-4021</vt:lpwstr>
      </vt:variant>
      <vt:variant>
        <vt:lpwstr/>
      </vt:variant>
      <vt:variant>
        <vt:i4>5570587</vt:i4>
      </vt:variant>
      <vt:variant>
        <vt:i4>0</vt:i4>
      </vt:variant>
      <vt:variant>
        <vt:i4>0</vt:i4>
      </vt:variant>
      <vt:variant>
        <vt:i4>5</vt:i4>
      </vt:variant>
      <vt:variant>
        <vt:lpwstr>https://jira.aci.is.cl.ssa.gov/browse/DMCSD-3739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Martinez, Marisol D.</cp:lastModifiedBy>
  <cp:revision>2</cp:revision>
  <dcterms:created xsi:type="dcterms:W3CDTF">2024-02-13T19:41:00Z</dcterms:created>
  <dcterms:modified xsi:type="dcterms:W3CDTF">2024-02-13T19:41:00Z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