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175A" w14:textId="51FC0EC3" w:rsidR="00E41167" w:rsidRPr="00E17843" w:rsidRDefault="00E41167" w:rsidP="00E41167">
      <w:pPr>
        <w:pStyle w:val="byline"/>
        <w:rPr>
          <w:lang w:val="es-ES"/>
        </w:rPr>
      </w:pPr>
      <w:r>
        <w:rPr>
          <w:lang w:val="es-ES"/>
        </w:rPr>
        <w:t>Columna del Seguro Social</w:t>
      </w:r>
    </w:p>
    <w:p w14:paraId="6EFD9021" w14:textId="15A01BD5" w:rsidR="00A91889" w:rsidRPr="00111FDA" w:rsidRDefault="001D0D91" w:rsidP="00111FDA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"/>
        </w:rPr>
      </w:pPr>
      <w:r w:rsidRPr="00111FDA">
        <w:rPr>
          <w:rFonts w:asciiTheme="majorBidi" w:eastAsia="MS Gothic" w:hAnsiTheme="majorBidi"/>
          <w:color w:val="auto"/>
          <w:sz w:val="24"/>
          <w:szCs w:val="24"/>
          <w:lang w:val="es-ES"/>
        </w:rPr>
        <w:t>VETERANOS Y MILITARES EN SERVICIO ACTIVO: ¡EL SEGURO SOCIAL LOS APOYA!</w:t>
      </w:r>
    </w:p>
    <w:p w14:paraId="293B6107" w14:textId="77777777" w:rsidR="002F15DD" w:rsidRDefault="002F15DD" w:rsidP="009A1E09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</w:p>
    <w:p w14:paraId="07C8B690" w14:textId="395C692B" w:rsidR="00A91889" w:rsidRPr="00457556" w:rsidRDefault="00A91889" w:rsidP="009A1E09">
      <w:pPr>
        <w:spacing w:after="0" w:line="360" w:lineRule="auto"/>
        <w:rPr>
          <w:rFonts w:ascii="Calibri" w:eastAsia="Calibri" w:hAnsi="Calibri" w:cs="Arial"/>
          <w:b/>
          <w:bCs/>
          <w:lang w:val="es-ES"/>
        </w:rPr>
      </w:pPr>
      <w:r w:rsidRPr="00A91889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0080B0B5" wp14:editId="39445A4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2072" cy="2862072"/>
            <wp:effectExtent l="0" t="0" r="0" b="0"/>
            <wp:wrapSquare wrapText="bothSides"/>
            <wp:docPr id="2" name="Picture 2" descr="Two people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people smiling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9FC" w:rsidRPr="00457556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br w:type="textWrapping" w:clear="all"/>
      </w:r>
    </w:p>
    <w:p w14:paraId="5D5BD9CC" w14:textId="77777777" w:rsidR="00F40613" w:rsidRPr="00F40613" w:rsidRDefault="00F40613" w:rsidP="00F40613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Día de los Veteranos es el lunes 11 de noviembre de 2024. Honramos a todos los veteranos que sirvieron a nuestro país y arriesgaron sus vidas para protegernos. </w:t>
      </w:r>
    </w:p>
    <w:p w14:paraId="578C633A" w14:textId="017652CA" w:rsidR="00F40613" w:rsidRPr="00F40613" w:rsidRDefault="00F40613" w:rsidP="00F40613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Si conoce a un veterano, por favor, déjele saber sobre nuestra página de internet para militares y veteranos en </w:t>
      </w:r>
      <w:r w:rsidRPr="00803B2E">
        <w:fldChar w:fldCharType="begin"/>
      </w:r>
      <w:r w:rsidRPr="00803B2E">
        <w:rPr>
          <w:rFonts w:asciiTheme="majorBidi" w:hAnsiTheme="majorBidi" w:cstheme="majorBidi"/>
          <w:lang w:val="es-ES"/>
          <w:rPrChange w:id="0" w:author="Rosario, Orlando" w:date="2024-10-25T12:32:00Z">
            <w:rPr/>
          </w:rPrChange>
        </w:rPr>
        <w:instrText>HYPERLINK "https://www.ssa.gov/people/veterans"</w:instrText>
      </w:r>
      <w:r w:rsidRPr="00803B2E">
        <w:fldChar w:fldCharType="separate"/>
      </w:r>
      <w:r w:rsidRPr="00803B2E">
        <w:rPr>
          <w:rStyle w:val="Hyperlink"/>
          <w:rFonts w:asciiTheme="majorBidi" w:hAnsiTheme="majorBidi" w:cstheme="majorBidi"/>
          <w:lang w:val="es-ES"/>
        </w:rPr>
        <w:t>www.ssa.gov/people/veterans</w:t>
      </w:r>
      <w:r w:rsidRPr="00803B2E">
        <w:rPr>
          <w:rStyle w:val="Hyperlink"/>
          <w:rFonts w:asciiTheme="majorBidi" w:hAnsiTheme="majorBidi" w:cstheme="majorBidi"/>
          <w:lang w:val="es-ES"/>
        </w:rPr>
        <w:fldChar w:fldCharType="end"/>
      </w:r>
      <w:r>
        <w:rPr>
          <w:rFonts w:ascii="Arial" w:hAnsi="Arial"/>
          <w:lang w:val="es-ES"/>
        </w:rPr>
        <w:t xml:space="preserve"> </w:t>
      </w: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inglés). </w:t>
      </w:r>
    </w:p>
    <w:p w14:paraId="6F532724" w14:textId="58FAD1E7" w:rsidR="00F40613" w:rsidRPr="00F40613" w:rsidRDefault="00F40613" w:rsidP="00F40613">
      <w:pPr>
        <w:tabs>
          <w:tab w:val="left" w:pos="11850"/>
        </w:tabs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En esa página, tenemos información sobre los beneficios del Seguro por Incapacidad del Seguro Social (SSDI, siglas en inglés) para veteranos, incluyen</w:t>
      </w:r>
      <w:r w:rsidR="00DB6A77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do</w:t>
      </w: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:</w:t>
      </w:r>
    </w:p>
    <w:p w14:paraId="78DACC68" w14:textId="31D706B1" w:rsidR="00F40613" w:rsidRPr="00F40613" w:rsidRDefault="00F40613" w:rsidP="00F4061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qué se diferencian los beneficios del SSDI de los beneficios disponibles a través del Departamento de Asuntos de Veteranos y </w:t>
      </w:r>
      <w:r w:rsidR="00DB6A7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>requieren una solicitud por separado.</w:t>
      </w:r>
    </w:p>
    <w:p w14:paraId="1B0554FB" w14:textId="05732B48" w:rsidR="00F40613" w:rsidRPr="00457556" w:rsidRDefault="00F40613" w:rsidP="00A918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>Cómo agilizamos el procesamiento de las reclamaciones por incapacidad del Seguro Social para los miembros del servicio</w:t>
      </w:r>
      <w:r w:rsidR="00803B2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militar</w:t>
      </w: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4C505553" w14:textId="62851F49" w:rsidR="00F40613" w:rsidRPr="00457556" w:rsidRDefault="00F40613" w:rsidP="00A918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57556">
        <w:rPr>
          <w:rFonts w:ascii="Times New Roman" w:eastAsia="Times New Roman" w:hAnsi="Times New Roman" w:cs="Times New Roman"/>
          <w:sz w:val="24"/>
          <w:szCs w:val="24"/>
          <w:lang w:val="es-ES"/>
        </w:rPr>
        <w:t>Respuestas a preguntas sobre el Seguro Social.</w:t>
      </w:r>
    </w:p>
    <w:p w14:paraId="3121DC2F" w14:textId="0251C981" w:rsidR="002A0051" w:rsidRPr="002A0051" w:rsidRDefault="002A0051" w:rsidP="002A0051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A0051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Algunos miembros del servicio militar en servicio activo no pueden trabajar debido a un padecimiento incapacitante, pero siguen recibiendo su salario mientras están en un hospital o recibiendo licencia médica. Deberían considerar solicitar el SSDI. El estatus de servicio activo y el recibir el salario militar no necesariamente impiden el pago de los beneficios de SSDI.</w:t>
      </w:r>
    </w:p>
    <w:p w14:paraId="665A5311" w14:textId="3263F1D0" w:rsidR="002A0051" w:rsidRPr="002A0051" w:rsidRDefault="002A0051" w:rsidP="002A0051">
      <w:pPr>
        <w:tabs>
          <w:tab w:val="left" w:pos="3120"/>
        </w:tabs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A005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Nuestra página de internet para militares y veteranos es fácil de compartir en las redes </w:t>
      </w:r>
      <w:r w:rsidR="009A1E09" w:rsidRPr="002A005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sociales con</w:t>
      </w:r>
      <w:r w:rsidRPr="002A005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sus amistades y familiares. Por favor, considere compartir esta información con alguien que pueda necesitarla.</w:t>
      </w:r>
    </w:p>
    <w:p w14:paraId="5C493B9C" w14:textId="77777777" w:rsidR="00A91889" w:rsidRPr="00A91889" w:rsidRDefault="00A91889" w:rsidP="00A9188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1889">
        <w:rPr>
          <w:rFonts w:ascii="Times New Roman" w:eastAsia="Times New Roman" w:hAnsi="Times New Roman" w:cs="Times New Roman"/>
          <w:sz w:val="24"/>
          <w:szCs w:val="24"/>
        </w:rPr>
        <w:t>###</w:t>
      </w:r>
    </w:p>
    <w:p w14:paraId="6D440AC7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C7F1F"/>
    <w:multiLevelType w:val="hybridMultilevel"/>
    <w:tmpl w:val="46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672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ario, Orlando">
    <w15:presenceInfo w15:providerId="AD" w15:userId="S::Orlando.Rosario@ssa.gov::6077892c-6f47-4e7c-ba6b-895f0320dc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963269-636C-42E9-902A-AAE1E344BC06}"/>
    <w:docVar w:name="dgnword-eventsink" w:val="1079515584"/>
  </w:docVars>
  <w:rsids>
    <w:rsidRoot w:val="00A91889"/>
    <w:rsid w:val="00111FDA"/>
    <w:rsid w:val="001D0D91"/>
    <w:rsid w:val="002A0051"/>
    <w:rsid w:val="002F15DD"/>
    <w:rsid w:val="00417483"/>
    <w:rsid w:val="00457556"/>
    <w:rsid w:val="00461FBA"/>
    <w:rsid w:val="0056703B"/>
    <w:rsid w:val="007F068F"/>
    <w:rsid w:val="00803B2E"/>
    <w:rsid w:val="009179FC"/>
    <w:rsid w:val="009A1E09"/>
    <w:rsid w:val="00A91889"/>
    <w:rsid w:val="00AB0C46"/>
    <w:rsid w:val="00C125AB"/>
    <w:rsid w:val="00DB29E0"/>
    <w:rsid w:val="00DB6A77"/>
    <w:rsid w:val="00DB7A27"/>
    <w:rsid w:val="00E06A32"/>
    <w:rsid w:val="00E1351C"/>
    <w:rsid w:val="00E41167"/>
    <w:rsid w:val="00F4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BA8A"/>
  <w15:chartTrackingRefBased/>
  <w15:docId w15:val="{B49AAA9B-2657-4AF4-9A21-21EFB125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E41167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40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6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70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1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78A42-3F12-4D24-8E24-8DFD04619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64B66-21C6-4CA7-9ECB-55674A7664F6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3.xml><?xml version="1.0" encoding="utf-8"?>
<ds:datastoreItem xmlns:ds="http://schemas.openxmlformats.org/officeDocument/2006/customXml" ds:itemID="{93CAA3D6-B259-4CF2-A63B-E750C3C4C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6</cp:revision>
  <dcterms:created xsi:type="dcterms:W3CDTF">2024-10-25T16:33:00Z</dcterms:created>
  <dcterms:modified xsi:type="dcterms:W3CDTF">2024-10-25T17:04:00Z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