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52ED" w14:textId="77777777" w:rsidR="00E7665C" w:rsidRPr="00E7665C" w:rsidRDefault="00E7665C" w:rsidP="00E7665C">
      <w:pPr>
        <w:spacing w:before="100" w:beforeAutospacing="1" w:after="100" w:afterAutospacing="1" w:line="360" w:lineRule="auto"/>
        <w:rPr>
          <w:rFonts w:ascii="Times New Roman" w:eastAsia="Calibri" w:hAnsi="Times New Roman" w:cs="Times New Roman"/>
          <w:kern w:val="0"/>
          <w:sz w:val="24"/>
          <w:szCs w:val="24"/>
          <w14:ligatures w14:val="none"/>
        </w:rPr>
      </w:pPr>
      <w:r w:rsidRPr="00E7665C">
        <w:rPr>
          <w:rFonts w:ascii="Times New Roman" w:eastAsia="Calibri" w:hAnsi="Times New Roman" w:cs="Times New Roman"/>
          <w:b/>
          <w:kern w:val="0"/>
          <w:sz w:val="24"/>
          <w:szCs w:val="24"/>
          <w14:ligatures w14:val="none"/>
        </w:rPr>
        <w:t>Social Security Column</w:t>
      </w:r>
    </w:p>
    <w:p w14:paraId="079F3521" w14:textId="77777777" w:rsidR="00E7665C" w:rsidRPr="00E7665C" w:rsidRDefault="00E7665C" w:rsidP="00E7665C">
      <w:pPr>
        <w:keepNext/>
        <w:keepLines/>
        <w:spacing w:before="100" w:beforeAutospacing="1" w:after="100" w:afterAutospacing="1" w:line="360" w:lineRule="auto"/>
        <w:outlineLvl w:val="0"/>
        <w:rPr>
          <w:rFonts w:ascii="Times New Roman" w:eastAsia="MS Gothic" w:hAnsi="Times New Roman" w:cs="Times New Roman"/>
          <w:kern w:val="0"/>
          <w:sz w:val="24"/>
          <w:szCs w:val="24"/>
          <w14:ligatures w14:val="none"/>
        </w:rPr>
      </w:pPr>
      <w:r w:rsidRPr="00E7665C">
        <w:rPr>
          <w:rFonts w:ascii="Times New Roman" w:eastAsia="MS Gothic" w:hAnsi="Times New Roman" w:cs="Times New Roman"/>
          <w:kern w:val="0"/>
          <w:sz w:val="24"/>
          <w:szCs w:val="24"/>
          <w14:ligatures w14:val="none"/>
        </w:rPr>
        <w:t>SUBMIT YOUR CONTINUING DISABILITY REVIEW REPORT ONLINE</w:t>
      </w:r>
    </w:p>
    <w:p w14:paraId="310A10DE" w14:textId="77777777" w:rsidR="00E7665C" w:rsidRPr="00E7665C" w:rsidRDefault="00E7665C" w:rsidP="00E7665C">
      <w:pPr>
        <w:spacing w:after="0" w:line="360" w:lineRule="auto"/>
        <w:rPr>
          <w:rFonts w:ascii="Times New Roman" w:eastAsia="SimSun" w:hAnsi="Times New Roman" w:cs="Times New Roman"/>
          <w:b/>
          <w:kern w:val="0"/>
          <w:sz w:val="24"/>
          <w:szCs w:val="24"/>
          <w:lang w:eastAsia="zh-CN"/>
          <w14:ligatures w14:val="none"/>
        </w:rPr>
      </w:pPr>
      <w:r w:rsidRPr="00E7665C">
        <w:rPr>
          <w:rFonts w:ascii="Times New Roman" w:eastAsia="SimSun" w:hAnsi="Times New Roman" w:cs="Times New Roman"/>
          <w:b/>
          <w:noProof/>
          <w:kern w:val="0"/>
          <w:sz w:val="24"/>
          <w:szCs w:val="24"/>
          <w14:ligatures w14:val="none"/>
        </w:rPr>
        <w:drawing>
          <wp:inline distT="0" distB="0" distL="0" distR="0" wp14:anchorId="1D411B9C" wp14:editId="65CCDFEC">
            <wp:extent cx="3571240" cy="2484755"/>
            <wp:effectExtent l="0" t="0" r="0" b="0"/>
            <wp:docPr id="1111746174" name="Picture 1111746174" descr="Woman in wheel chair using a personal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in wheel chair using a personal compu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240" cy="2484755"/>
                    </a:xfrm>
                    <a:prstGeom prst="rect">
                      <a:avLst/>
                    </a:prstGeom>
                    <a:noFill/>
                    <a:ln>
                      <a:noFill/>
                    </a:ln>
                  </pic:spPr>
                </pic:pic>
              </a:graphicData>
            </a:graphic>
          </wp:inline>
        </w:drawing>
      </w:r>
    </w:p>
    <w:p w14:paraId="6A35F1C8" w14:textId="77777777" w:rsidR="00E7665C" w:rsidRPr="00E7665C" w:rsidRDefault="00E7665C" w:rsidP="00E7665C">
      <w:pPr>
        <w:spacing w:after="0" w:line="240" w:lineRule="auto"/>
        <w:rPr>
          <w:rFonts w:ascii="Arial" w:eastAsia="SimSun" w:hAnsi="Arial" w:cs="Arial"/>
          <w:b/>
          <w:kern w:val="0"/>
          <w:sz w:val="24"/>
          <w:szCs w:val="24"/>
          <w:lang w:eastAsia="zh-CN"/>
          <w14:ligatures w14:val="none"/>
        </w:rPr>
      </w:pPr>
    </w:p>
    <w:p w14:paraId="32897D65" w14:textId="77777777" w:rsidR="00E7665C" w:rsidRPr="00E7665C" w:rsidRDefault="00E7665C" w:rsidP="00E7665C">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E7665C">
        <w:rPr>
          <w:rFonts w:ascii="Times New Roman" w:eastAsia="SimSun" w:hAnsi="Times New Roman" w:cs="Times New Roman"/>
          <w:kern w:val="0"/>
          <w:sz w:val="24"/>
          <w:szCs w:val="24"/>
          <w:lang w:eastAsia="zh-CN"/>
          <w14:ligatures w14:val="none"/>
        </w:rPr>
        <w:t xml:space="preserve">Do you receive Social Security Disability Insurance (SSDI) or Supplemental Security Income (SSI)? If so, you should know that we are required by law to review your case to verify that you still have a disabling condition that prevents you from doing substantial work. </w:t>
      </w:r>
      <w:r w:rsidRPr="00E7665C">
        <w:rPr>
          <w:rFonts w:ascii="Times New Roman" w:eastAsia="SimSun" w:hAnsi="Times New Roman" w:cs="Times New Roman"/>
          <w:kern w:val="0"/>
          <w:sz w:val="24"/>
          <w:szCs w:val="24"/>
          <w:lang w:val="en" w:eastAsia="zh-CN"/>
          <w14:ligatures w14:val="none"/>
        </w:rPr>
        <w:t>We call this process a Continuing Disability Review.</w:t>
      </w:r>
    </w:p>
    <w:p w14:paraId="5F9C4935" w14:textId="77777777" w:rsidR="00E7665C" w:rsidRPr="00E7665C" w:rsidRDefault="00E7665C" w:rsidP="00E7665C">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E7665C">
        <w:rPr>
          <w:rFonts w:ascii="Times New Roman" w:eastAsia="SimSun" w:hAnsi="Times New Roman" w:cs="Times New Roman"/>
          <w:kern w:val="0"/>
          <w:sz w:val="24"/>
          <w:szCs w:val="24"/>
          <w:lang w:val="en" w:eastAsia="zh-CN"/>
          <w14:ligatures w14:val="none"/>
        </w:rPr>
        <w:t xml:space="preserve">We will send you a notice telling you when it is time to review your medical condition and keep you informed about your benefit status. How often we review your medical condition depends on whether your condition is likely to improve. </w:t>
      </w:r>
    </w:p>
    <w:p w14:paraId="09B154F8" w14:textId="77777777" w:rsidR="00E7665C" w:rsidRPr="00E7665C" w:rsidRDefault="00E7665C" w:rsidP="00E7665C">
      <w:pPr>
        <w:spacing w:after="360" w:line="360" w:lineRule="auto"/>
        <w:rPr>
          <w:rFonts w:ascii="Times New Roman" w:eastAsia="Times New Roman" w:hAnsi="Times New Roman" w:cs="Times New Roman"/>
          <w:color w:val="212121"/>
          <w:spacing w:val="2"/>
          <w:kern w:val="0"/>
          <w:sz w:val="24"/>
          <w:szCs w:val="24"/>
          <w14:ligatures w14:val="none"/>
        </w:rPr>
      </w:pPr>
      <w:r w:rsidRPr="00E7665C">
        <w:rPr>
          <w:rFonts w:ascii="Times New Roman" w:eastAsia="Times New Roman" w:hAnsi="Times New Roman" w:cs="Times New Roman"/>
          <w:color w:val="212121"/>
          <w:spacing w:val="2"/>
          <w:kern w:val="0"/>
          <w:sz w:val="24"/>
          <w:szCs w:val="24"/>
          <w14:ligatures w14:val="none"/>
        </w:rPr>
        <w:t>We’ll normally review your case:</w:t>
      </w:r>
    </w:p>
    <w:p w14:paraId="731551FB" w14:textId="77777777" w:rsidR="00E7665C" w:rsidRPr="00E7665C" w:rsidRDefault="00E7665C" w:rsidP="00E7665C">
      <w:pPr>
        <w:numPr>
          <w:ilvl w:val="0"/>
          <w:numId w:val="1"/>
        </w:numPr>
        <w:spacing w:after="360" w:line="360" w:lineRule="auto"/>
        <w:contextualSpacing/>
        <w:rPr>
          <w:rFonts w:ascii="Times New Roman" w:eastAsia="Times New Roman" w:hAnsi="Times New Roman" w:cs="Times New Roman"/>
          <w:color w:val="212121"/>
          <w:spacing w:val="2"/>
          <w:kern w:val="0"/>
          <w:sz w:val="24"/>
          <w:szCs w:val="24"/>
          <w14:ligatures w14:val="none"/>
        </w:rPr>
      </w:pPr>
      <w:r w:rsidRPr="00E7665C">
        <w:rPr>
          <w:rFonts w:ascii="Times New Roman" w:eastAsia="Times New Roman" w:hAnsi="Times New Roman" w:cs="Times New Roman"/>
          <w:color w:val="212121"/>
          <w:spacing w:val="2"/>
          <w:kern w:val="0"/>
          <w:sz w:val="24"/>
          <w:szCs w:val="24"/>
          <w14:ligatures w14:val="none"/>
        </w:rPr>
        <w:t xml:space="preserve">Within 6 to 18 months after our decision on your disability application if your medical condition is </w:t>
      </w:r>
      <w:r w:rsidRPr="00E7665C">
        <w:rPr>
          <w:rFonts w:ascii="Times New Roman" w:eastAsia="Times New Roman" w:hAnsi="Times New Roman" w:cs="Times New Roman"/>
          <w:b/>
          <w:bCs/>
          <w:color w:val="212121"/>
          <w:spacing w:val="2"/>
          <w:kern w:val="0"/>
          <w:sz w:val="24"/>
          <w:szCs w:val="24"/>
          <w14:ligatures w14:val="none"/>
        </w:rPr>
        <w:t>expected to improve.</w:t>
      </w:r>
      <w:r w:rsidRPr="00E7665C">
        <w:rPr>
          <w:rFonts w:ascii="Times New Roman" w:eastAsia="Times New Roman" w:hAnsi="Times New Roman" w:cs="Times New Roman"/>
          <w:color w:val="212121"/>
          <w:spacing w:val="2"/>
          <w:kern w:val="0"/>
          <w:sz w:val="24"/>
          <w:szCs w:val="24"/>
          <w14:ligatures w14:val="none"/>
        </w:rPr>
        <w:t xml:space="preserve"> </w:t>
      </w:r>
    </w:p>
    <w:p w14:paraId="13F70A9D" w14:textId="77777777" w:rsidR="00E7665C" w:rsidRPr="00E7665C" w:rsidRDefault="00E7665C" w:rsidP="00E7665C">
      <w:pPr>
        <w:numPr>
          <w:ilvl w:val="0"/>
          <w:numId w:val="1"/>
        </w:numPr>
        <w:spacing w:after="360" w:line="360" w:lineRule="auto"/>
        <w:contextualSpacing/>
        <w:rPr>
          <w:rFonts w:ascii="Times New Roman" w:eastAsia="Times New Roman" w:hAnsi="Times New Roman" w:cs="Times New Roman"/>
          <w:color w:val="212121"/>
          <w:spacing w:val="2"/>
          <w:kern w:val="0"/>
          <w:sz w:val="24"/>
          <w:szCs w:val="24"/>
          <w14:ligatures w14:val="none"/>
        </w:rPr>
      </w:pPr>
      <w:r w:rsidRPr="00E7665C">
        <w:rPr>
          <w:rFonts w:ascii="Times New Roman" w:eastAsia="Times New Roman" w:hAnsi="Times New Roman" w:cs="Times New Roman"/>
          <w:color w:val="212121"/>
          <w:spacing w:val="2"/>
          <w:kern w:val="0"/>
          <w:sz w:val="24"/>
          <w:szCs w:val="24"/>
          <w14:ligatures w14:val="none"/>
        </w:rPr>
        <w:t xml:space="preserve">Every 3 years if medical improvement is </w:t>
      </w:r>
      <w:r w:rsidRPr="00E7665C">
        <w:rPr>
          <w:rFonts w:ascii="Times New Roman" w:eastAsia="Times New Roman" w:hAnsi="Times New Roman" w:cs="Times New Roman"/>
          <w:b/>
          <w:bCs/>
          <w:color w:val="212121"/>
          <w:spacing w:val="2"/>
          <w:kern w:val="0"/>
          <w:sz w:val="24"/>
          <w:szCs w:val="24"/>
          <w14:ligatures w14:val="none"/>
        </w:rPr>
        <w:t>possible.</w:t>
      </w:r>
      <w:r w:rsidRPr="00E7665C">
        <w:rPr>
          <w:rFonts w:ascii="Times New Roman" w:eastAsia="Times New Roman" w:hAnsi="Times New Roman" w:cs="Times New Roman"/>
          <w:color w:val="212121"/>
          <w:spacing w:val="2"/>
          <w:kern w:val="0"/>
          <w:sz w:val="24"/>
          <w:szCs w:val="24"/>
          <w14:ligatures w14:val="none"/>
        </w:rPr>
        <w:t xml:space="preserve"> </w:t>
      </w:r>
    </w:p>
    <w:p w14:paraId="075EE967" w14:textId="77777777" w:rsidR="00E7665C" w:rsidRPr="00E7665C" w:rsidRDefault="00E7665C" w:rsidP="00E7665C">
      <w:pPr>
        <w:numPr>
          <w:ilvl w:val="0"/>
          <w:numId w:val="1"/>
        </w:numPr>
        <w:spacing w:after="360" w:line="360" w:lineRule="auto"/>
        <w:contextualSpacing/>
        <w:rPr>
          <w:rFonts w:ascii="Times New Roman" w:eastAsia="Times New Roman" w:hAnsi="Times New Roman" w:cs="Times New Roman"/>
          <w:color w:val="212121"/>
          <w:spacing w:val="2"/>
          <w:kern w:val="0"/>
          <w:sz w:val="24"/>
          <w:szCs w:val="24"/>
          <w14:ligatures w14:val="none"/>
        </w:rPr>
      </w:pPr>
      <w:r w:rsidRPr="00E7665C">
        <w:rPr>
          <w:rFonts w:ascii="Times New Roman" w:eastAsia="Times New Roman" w:hAnsi="Times New Roman" w:cs="Times New Roman"/>
          <w:color w:val="212121"/>
          <w:spacing w:val="2"/>
          <w:kern w:val="0"/>
          <w:sz w:val="24"/>
          <w:szCs w:val="24"/>
          <w14:ligatures w14:val="none"/>
        </w:rPr>
        <w:t xml:space="preserve">Every 7 years if medical improvement is </w:t>
      </w:r>
      <w:r w:rsidRPr="00E7665C">
        <w:rPr>
          <w:rFonts w:ascii="Times New Roman" w:eastAsia="Times New Roman" w:hAnsi="Times New Roman" w:cs="Times New Roman"/>
          <w:b/>
          <w:bCs/>
          <w:color w:val="212121"/>
          <w:spacing w:val="2"/>
          <w:kern w:val="0"/>
          <w:sz w:val="24"/>
          <w:szCs w:val="24"/>
          <w14:ligatures w14:val="none"/>
        </w:rPr>
        <w:t>not expected</w:t>
      </w:r>
      <w:r w:rsidRPr="00E7665C">
        <w:rPr>
          <w:rFonts w:ascii="Times New Roman" w:eastAsia="Times New Roman" w:hAnsi="Times New Roman" w:cs="Times New Roman"/>
          <w:color w:val="212121"/>
          <w:spacing w:val="2"/>
          <w:kern w:val="0"/>
          <w:sz w:val="24"/>
          <w:szCs w:val="24"/>
          <w14:ligatures w14:val="none"/>
        </w:rPr>
        <w:t xml:space="preserve">. </w:t>
      </w:r>
    </w:p>
    <w:p w14:paraId="5F2CC904" w14:textId="77777777" w:rsidR="00E7665C" w:rsidRPr="00E7665C" w:rsidRDefault="00E7665C" w:rsidP="00E7665C">
      <w:pPr>
        <w:spacing w:after="360" w:line="360" w:lineRule="auto"/>
        <w:rPr>
          <w:rFonts w:ascii="Times New Roman" w:eastAsia="Times New Roman" w:hAnsi="Times New Roman" w:cs="Times New Roman"/>
          <w:kern w:val="0"/>
          <w:sz w:val="24"/>
          <w:szCs w:val="24"/>
          <w14:ligatures w14:val="none"/>
        </w:rPr>
      </w:pPr>
      <w:r w:rsidRPr="00E7665C">
        <w:rPr>
          <w:rFonts w:ascii="Times New Roman" w:eastAsia="Times New Roman" w:hAnsi="Times New Roman" w:cs="Times New Roman"/>
          <w:color w:val="212121"/>
          <w:spacing w:val="2"/>
          <w:kern w:val="0"/>
          <w:sz w:val="24"/>
          <w:szCs w:val="24"/>
          <w14:ligatures w14:val="none"/>
        </w:rPr>
        <w:t xml:space="preserve">If you get disability benefits you can complete and submit the </w:t>
      </w:r>
      <w:r w:rsidRPr="00E7665C">
        <w:rPr>
          <w:rFonts w:ascii="Times New Roman" w:eastAsia="Times New Roman" w:hAnsi="Times New Roman" w:cs="Times New Roman"/>
          <w:i/>
          <w:iCs/>
          <w:color w:val="212121"/>
          <w:spacing w:val="2"/>
          <w:kern w:val="0"/>
          <w:sz w:val="24"/>
          <w:szCs w:val="24"/>
          <w14:ligatures w14:val="none"/>
        </w:rPr>
        <w:t xml:space="preserve">Medical Continuing Disability Review Report </w:t>
      </w:r>
      <w:r w:rsidRPr="00E7665C">
        <w:rPr>
          <w:rFonts w:ascii="Times New Roman" w:eastAsia="Times New Roman" w:hAnsi="Times New Roman" w:cs="Times New Roman"/>
          <w:color w:val="212121"/>
          <w:spacing w:val="2"/>
          <w:kern w:val="0"/>
          <w:sz w:val="24"/>
          <w:szCs w:val="24"/>
          <w14:ligatures w14:val="none"/>
        </w:rPr>
        <w:t>(SSA-454) online. </w:t>
      </w:r>
      <w:r w:rsidRPr="00E7665C">
        <w:rPr>
          <w:rFonts w:ascii="Times New Roman" w:eastAsia="Times New Roman" w:hAnsi="Times New Roman" w:cs="Times New Roman"/>
          <w:kern w:val="0"/>
          <w:sz w:val="24"/>
          <w:szCs w:val="24"/>
          <w14:ligatures w14:val="none"/>
        </w:rPr>
        <w:t xml:space="preserve">The online option is available to adults who receive SSDI, SSI, or both, and do not have a representative payee. To complete the form online, sign in to </w:t>
      </w:r>
      <w:r w:rsidRPr="00E7665C">
        <w:rPr>
          <w:rFonts w:ascii="Times New Roman" w:eastAsia="Times New Roman" w:hAnsi="Times New Roman" w:cs="Times New Roman"/>
          <w:kern w:val="0"/>
          <w:sz w:val="24"/>
          <w:szCs w:val="24"/>
          <w14:ligatures w14:val="none"/>
        </w:rPr>
        <w:lastRenderedPageBreak/>
        <w:t>your personal </w:t>
      </w:r>
      <w:r w:rsidRPr="00E7665C">
        <w:rPr>
          <w:rFonts w:ascii="Georgia" w:eastAsia="Times New Roman" w:hAnsi="Georgia" w:cs="Times New Roman"/>
          <w:i/>
          <w:iCs/>
          <w:color w:val="CC0000"/>
          <w:kern w:val="0"/>
          <w:sz w:val="24"/>
          <w:szCs w:val="24"/>
          <w14:ligatures w14:val="none"/>
        </w:rPr>
        <w:t>my</w:t>
      </w:r>
      <w:r w:rsidRPr="00E7665C">
        <w:rPr>
          <w:rFonts w:ascii="Times New Roman" w:eastAsia="Times New Roman" w:hAnsi="Times New Roman" w:cs="Times New Roman"/>
          <w:kern w:val="0"/>
          <w:sz w:val="24"/>
          <w:szCs w:val="24"/>
          <w14:ligatures w14:val="none"/>
        </w:rPr>
        <w:t> </w:t>
      </w:r>
      <w:r w:rsidRPr="00E7665C">
        <w:rPr>
          <w:rFonts w:ascii="Georgia" w:eastAsia="Times New Roman" w:hAnsi="Georgia" w:cs="Times New Roman"/>
          <w:color w:val="336699"/>
          <w:kern w:val="0"/>
          <w:sz w:val="24"/>
          <w:szCs w:val="24"/>
          <w14:ligatures w14:val="none"/>
        </w:rPr>
        <w:t>Social Security</w:t>
      </w:r>
      <w:r w:rsidRPr="00E7665C">
        <w:rPr>
          <w:rFonts w:ascii="Times New Roman" w:eastAsia="Times New Roman" w:hAnsi="Times New Roman" w:cs="Times New Roman"/>
          <w:kern w:val="0"/>
          <w:sz w:val="24"/>
          <w:szCs w:val="24"/>
          <w14:ligatures w14:val="none"/>
        </w:rPr>
        <w:t> account and select </w:t>
      </w:r>
      <w:r w:rsidRPr="00E7665C">
        <w:rPr>
          <w:rFonts w:ascii="Times New Roman" w:eastAsia="Times New Roman" w:hAnsi="Times New Roman" w:cs="Times New Roman"/>
          <w:i/>
          <w:iCs/>
          <w:kern w:val="0"/>
          <w:sz w:val="24"/>
          <w:szCs w:val="24"/>
          <w14:ligatures w14:val="none"/>
        </w:rPr>
        <w:t>"Complete Your Continuing Disability Review"</w:t>
      </w:r>
      <w:r w:rsidRPr="00E7665C">
        <w:rPr>
          <w:rFonts w:ascii="Times New Roman" w:eastAsia="Times New Roman" w:hAnsi="Times New Roman" w:cs="Times New Roman"/>
          <w:kern w:val="0"/>
          <w:sz w:val="24"/>
          <w:szCs w:val="24"/>
          <w14:ligatures w14:val="none"/>
        </w:rPr>
        <w:t>. If you do not have an account, visit </w:t>
      </w:r>
      <w:hyperlink r:id="rId9" w:history="1">
        <w:r w:rsidRPr="00E7665C">
          <w:rPr>
            <w:rFonts w:ascii="Times New Roman" w:eastAsia="Times New Roman" w:hAnsi="Times New Roman" w:cs="Times New Roman"/>
            <w:color w:val="1155CC"/>
            <w:kern w:val="0"/>
            <w:sz w:val="24"/>
            <w:szCs w:val="24"/>
            <w:u w:val="single"/>
            <w14:ligatures w14:val="none"/>
          </w:rPr>
          <w:t>www.ssa.gov/myaccount</w:t>
        </w:r>
      </w:hyperlink>
      <w:r w:rsidRPr="00E7665C">
        <w:rPr>
          <w:rFonts w:ascii="Times New Roman" w:eastAsia="Times New Roman" w:hAnsi="Times New Roman" w:cs="Times New Roman"/>
          <w:kern w:val="0"/>
          <w:sz w:val="24"/>
          <w:szCs w:val="24"/>
          <w14:ligatures w14:val="none"/>
        </w:rPr>
        <w:t> to get started.</w:t>
      </w:r>
    </w:p>
    <w:p w14:paraId="54288BEC" w14:textId="77777777" w:rsidR="00E7665C" w:rsidRPr="00E7665C" w:rsidRDefault="00E7665C" w:rsidP="00E7665C">
      <w:pPr>
        <w:spacing w:after="360" w:line="360" w:lineRule="auto"/>
        <w:rPr>
          <w:rFonts w:ascii="Times New Roman" w:eastAsia="Times New Roman" w:hAnsi="Times New Roman" w:cs="Times New Roman"/>
          <w:kern w:val="0"/>
          <w:sz w:val="24"/>
          <w:szCs w:val="24"/>
          <w14:ligatures w14:val="none"/>
        </w:rPr>
      </w:pPr>
      <w:r w:rsidRPr="00E7665C">
        <w:rPr>
          <w:rFonts w:ascii="Times New Roman" w:eastAsia="Times New Roman" w:hAnsi="Times New Roman" w:cs="Times New Roman"/>
          <w:kern w:val="0"/>
          <w:sz w:val="24"/>
          <w:szCs w:val="24"/>
          <w14:ligatures w14:val="none"/>
        </w:rPr>
        <w:t xml:space="preserve">If you do not have a personal my Social Security account, you can fill out and print the SSA-454 at </w:t>
      </w:r>
      <w:hyperlink r:id="rId10" w:history="1">
        <w:r w:rsidRPr="00E7665C">
          <w:rPr>
            <w:rFonts w:ascii="Times New Roman" w:eastAsia="Times New Roman" w:hAnsi="Times New Roman" w:cs="Times New Roman"/>
            <w:color w:val="0000FF"/>
            <w:kern w:val="0"/>
            <w:sz w:val="24"/>
            <w:szCs w:val="24"/>
            <w:u w:val="single"/>
            <w14:ligatures w14:val="none"/>
          </w:rPr>
          <w:t>www.ssa.gov/forms/ssa-454-bk.pdf</w:t>
        </w:r>
      </w:hyperlink>
      <w:r w:rsidRPr="00E7665C">
        <w:rPr>
          <w:rFonts w:ascii="Times New Roman" w:eastAsia="Times New Roman" w:hAnsi="Times New Roman" w:cs="Times New Roman"/>
          <w:kern w:val="0"/>
          <w:sz w:val="24"/>
          <w:szCs w:val="24"/>
          <w14:ligatures w14:val="none"/>
        </w:rPr>
        <w:t xml:space="preserve">. You can mail or make an appointment to take your completed form to your local Social Security office. </w:t>
      </w:r>
    </w:p>
    <w:p w14:paraId="328CC509" w14:textId="77777777" w:rsidR="00E7665C" w:rsidRPr="00E7665C" w:rsidRDefault="00E7665C" w:rsidP="00E7665C">
      <w:pPr>
        <w:autoSpaceDE w:val="0"/>
        <w:autoSpaceDN w:val="0"/>
        <w:adjustRightInd w:val="0"/>
        <w:spacing w:after="360" w:line="360" w:lineRule="auto"/>
        <w:rPr>
          <w:rFonts w:ascii="Times New Roman" w:eastAsia="SimSun" w:hAnsi="Times New Roman" w:cs="Times New Roman"/>
          <w:color w:val="212121"/>
          <w:spacing w:val="2"/>
          <w:kern w:val="0"/>
          <w:sz w:val="24"/>
          <w:szCs w:val="24"/>
          <w:lang w:val="en" w:eastAsia="zh-CN"/>
          <w14:ligatures w14:val="none"/>
        </w:rPr>
      </w:pPr>
      <w:r w:rsidRPr="00E7665C">
        <w:rPr>
          <w:rFonts w:ascii="Times New Roman" w:eastAsia="SimSun" w:hAnsi="Times New Roman" w:cs="Times New Roman"/>
          <w:color w:val="212121"/>
          <w:spacing w:val="2"/>
          <w:kern w:val="0"/>
          <w:sz w:val="24"/>
          <w:szCs w:val="24"/>
          <w:lang w:val="en" w:eastAsia="zh-CN"/>
          <w14:ligatures w14:val="none"/>
        </w:rPr>
        <w:t>Please share this information with your friends and loved ones who receive SSDI benefits or SSIs.</w:t>
      </w:r>
    </w:p>
    <w:p w14:paraId="5D6FBE1D" w14:textId="77777777" w:rsidR="00E7665C" w:rsidRPr="00E7665C" w:rsidRDefault="00E7665C" w:rsidP="00E7665C">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22DD4231" w14:textId="77777777" w:rsidR="00E7665C" w:rsidRPr="00E7665C" w:rsidRDefault="00E7665C" w:rsidP="00E7665C">
      <w:pPr>
        <w:spacing w:before="100" w:beforeAutospacing="1" w:after="100" w:afterAutospacing="1" w:line="360" w:lineRule="auto"/>
        <w:jc w:val="center"/>
        <w:rPr>
          <w:rFonts w:ascii="Times New Roman" w:eastAsia="Times New Roman" w:hAnsi="Times New Roman" w:cs="Times New Roman"/>
          <w:kern w:val="0"/>
          <w:sz w:val="24"/>
          <w:szCs w:val="24"/>
          <w14:ligatures w14:val="none"/>
        </w:rPr>
      </w:pPr>
      <w:r w:rsidRPr="00E7665C">
        <w:rPr>
          <w:rFonts w:ascii="Times New Roman" w:eastAsia="Times New Roman" w:hAnsi="Times New Roman" w:cs="Times New Roman"/>
          <w:kern w:val="0"/>
          <w:sz w:val="24"/>
          <w:szCs w:val="24"/>
          <w14:ligatures w14:val="none"/>
        </w:rPr>
        <w:t>###</w:t>
      </w:r>
    </w:p>
    <w:p w14:paraId="1CE734E2"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B496F"/>
    <w:multiLevelType w:val="hybridMultilevel"/>
    <w:tmpl w:val="FC2A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11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665C"/>
    <w:rsid w:val="00093E69"/>
    <w:rsid w:val="000E70B3"/>
    <w:rsid w:val="00AB0C46"/>
    <w:rsid w:val="00DB29E0"/>
    <w:rsid w:val="00E1351C"/>
    <w:rsid w:val="00E7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1089"/>
  <w15:chartTrackingRefBased/>
  <w15:docId w15:val="{3427D1C6-E06D-4BD5-B86E-5BC3B45E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forms/ssa-454-bk.pdf"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B4A6242D-50F4-404D-9222-B5097EEC7F02}">
  <ds:schemaRefs>
    <ds:schemaRef ds:uri="http://schemas.microsoft.com/sharepoint/v3/contenttype/forms"/>
  </ds:schemaRefs>
</ds:datastoreItem>
</file>

<file path=customXml/itemProps2.xml><?xml version="1.0" encoding="utf-8"?>
<ds:datastoreItem xmlns:ds="http://schemas.openxmlformats.org/officeDocument/2006/customXml" ds:itemID="{DCD51B16-83D8-4CF0-BAE8-CAF55E4E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D9450-213D-4DA8-9123-D24694BA2050}">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2</cp:revision>
  <dcterms:created xsi:type="dcterms:W3CDTF">2024-11-26T15:49:00Z</dcterms:created>
  <dcterms:modified xsi:type="dcterms:W3CDTF">2024-11-26T18:27:00Z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