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1ECB" w14:textId="77777777" w:rsidR="00706578" w:rsidRPr="005A19DD" w:rsidRDefault="00706578" w:rsidP="00706578">
      <w:pPr>
        <w:pStyle w:val="Column"/>
      </w:pPr>
      <w:r w:rsidRPr="00B12A3F">
        <w:t>Social</w:t>
      </w:r>
      <w:r w:rsidRPr="005A19DD">
        <w:t xml:space="preserve"> Security Column</w:t>
      </w:r>
    </w:p>
    <w:p w14:paraId="15CC34BB" w14:textId="5E00165C" w:rsidR="00706578" w:rsidRDefault="000D201E" w:rsidP="00706578">
      <w:pPr>
        <w:pStyle w:val="Heading1"/>
      </w:pPr>
      <w:bookmarkStart w:id="0" w:name="_Toc37311398"/>
      <w:bookmarkStart w:id="1" w:name="_Toc69366938"/>
      <w:bookmarkStart w:id="2" w:name="_Toc97020540"/>
      <w:r>
        <w:t>ARE YOU E</w:t>
      </w:r>
      <w:r w:rsidR="00541D94">
        <w:t>L</w:t>
      </w:r>
      <w:r w:rsidR="00193018">
        <w:t xml:space="preserve">igible </w:t>
      </w:r>
      <w:r w:rsidR="00706578">
        <w:t>for social security Spouse’s benefits</w:t>
      </w:r>
      <w:bookmarkEnd w:id="0"/>
      <w:bookmarkEnd w:id="1"/>
      <w:r w:rsidR="00706578">
        <w:t>?</w:t>
      </w:r>
      <w:bookmarkEnd w:id="2"/>
      <w:r w:rsidR="00706578">
        <w:t xml:space="preserve"> </w:t>
      </w:r>
    </w:p>
    <w:p w14:paraId="560F9B63" w14:textId="77777777" w:rsidR="00706578" w:rsidRPr="005A19DD" w:rsidRDefault="00706578" w:rsidP="00706578">
      <w:pPr>
        <w:pStyle w:val="byline"/>
      </w:pPr>
      <w:r w:rsidRPr="005A19DD">
        <w:t>By &lt;Name&gt;</w:t>
      </w:r>
    </w:p>
    <w:p w14:paraId="2FC8FA4F" w14:textId="77777777" w:rsidR="00706578" w:rsidRDefault="00706578" w:rsidP="00706578">
      <w:pPr>
        <w:pStyle w:val="byline"/>
      </w:pPr>
      <w:r w:rsidRPr="005A19DD">
        <w:t>Social Security &lt;Title&gt; in &lt;Place&gt;</w:t>
      </w:r>
    </w:p>
    <w:p w14:paraId="4C377E44" w14:textId="77777777" w:rsidR="00706578" w:rsidRDefault="00706578" w:rsidP="00706578">
      <w:pPr>
        <w:pStyle w:val="byline"/>
      </w:pPr>
    </w:p>
    <w:p w14:paraId="07F3E12E" w14:textId="77777777" w:rsidR="00706578" w:rsidRDefault="00706578" w:rsidP="00706578">
      <w:pPr>
        <w:pStyle w:val="byline"/>
      </w:pPr>
      <w:r>
        <w:rPr>
          <w:noProof/>
        </w:rPr>
        <w:drawing>
          <wp:inline distT="0" distB="0" distL="0" distR="0" wp14:anchorId="30A772E8" wp14:editId="22EFF983">
            <wp:extent cx="2918460" cy="2918460"/>
            <wp:effectExtent l="0" t="0" r="0" b="0"/>
            <wp:docPr id="5" name="Picture 5" descr="Man and woman talking to a man about something seriou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n and woman talking to a man about something serious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5975" w14:textId="0813F88B" w:rsidR="00706578" w:rsidRDefault="00706578" w:rsidP="00706578">
      <w:pPr>
        <w:pStyle w:val="Body"/>
      </w:pPr>
      <w:r>
        <w:br/>
      </w:r>
      <w:r w:rsidRPr="234B5B7E">
        <w:rPr>
          <w:lang w:val="en-US"/>
        </w:rPr>
        <w:t>Social Security benefits are a crucial part of millions of Americans’ retirement income. If you don’t have enough Social Security credits to</w:t>
      </w:r>
      <w:r w:rsidR="00036C8B" w:rsidRPr="234B5B7E">
        <w:rPr>
          <w:lang w:val="en-US"/>
        </w:rPr>
        <w:t xml:space="preserve"> be eligible</w:t>
      </w:r>
      <w:r w:rsidRPr="234B5B7E">
        <w:rPr>
          <w:lang w:val="en-US"/>
        </w:rPr>
        <w:t xml:space="preserve"> for benefits on your own record, you may be able to receive benefits on your spouse’s record.</w:t>
      </w:r>
    </w:p>
    <w:p w14:paraId="04FEBCBE" w14:textId="40A81F7A" w:rsidR="00706578" w:rsidRDefault="00706578" w:rsidP="00706578">
      <w:pPr>
        <w:pStyle w:val="Body"/>
      </w:pPr>
      <w:r>
        <w:t>To</w:t>
      </w:r>
      <w:r w:rsidR="00036C8B">
        <w:t xml:space="preserve"> be eligible</w:t>
      </w:r>
      <w:r>
        <w:t xml:space="preserve"> for spouse’s benefits, you must be one of the following: </w:t>
      </w:r>
    </w:p>
    <w:p w14:paraId="3B9B7354" w14:textId="77777777" w:rsidR="00706578" w:rsidRDefault="00706578" w:rsidP="00706578">
      <w:pPr>
        <w:pStyle w:val="ListBullet1"/>
        <w:numPr>
          <w:ilvl w:val="0"/>
          <w:numId w:val="4"/>
        </w:numPr>
        <w:spacing w:before="0" w:beforeAutospacing="0" w:after="0" w:afterAutospacing="0"/>
        <w:ind w:left="540" w:hanging="180"/>
      </w:pPr>
      <w:r>
        <w:t xml:space="preserve">62 years of age or older. </w:t>
      </w:r>
    </w:p>
    <w:p w14:paraId="55A44118" w14:textId="77777777" w:rsidR="00706578" w:rsidRDefault="00706578" w:rsidP="00706578">
      <w:pPr>
        <w:pStyle w:val="ListBullet1"/>
        <w:numPr>
          <w:ilvl w:val="0"/>
          <w:numId w:val="4"/>
        </w:numPr>
        <w:spacing w:before="0" w:beforeAutospacing="0" w:after="0" w:afterAutospacing="0"/>
        <w:ind w:left="540" w:hanging="180"/>
      </w:pPr>
      <w:r>
        <w:t>Any age and have in your care a child younger than age 16, or who has a disability and is entitled to receive benefits on your spouse’s record.</w:t>
      </w:r>
    </w:p>
    <w:p w14:paraId="19621EEC" w14:textId="77777777" w:rsidR="00706578" w:rsidRDefault="00706578" w:rsidP="00706578">
      <w:pPr>
        <w:pStyle w:val="ListBullet1"/>
        <w:numPr>
          <w:ilvl w:val="0"/>
          <w:numId w:val="0"/>
        </w:numPr>
        <w:spacing w:before="0" w:beforeAutospacing="0" w:after="0" w:afterAutospacing="0" w:line="240" w:lineRule="auto"/>
      </w:pPr>
    </w:p>
    <w:p w14:paraId="6448F81B" w14:textId="3C389986" w:rsidR="00706578" w:rsidRDefault="00706578" w:rsidP="00706578">
      <w:pPr>
        <w:pStyle w:val="Body"/>
      </w:pPr>
      <w:r w:rsidRPr="234B5B7E">
        <w:rPr>
          <w:lang w:val="en-US"/>
        </w:rPr>
        <w:t xml:space="preserve">Your full spouse’s benefit could be up to one-half the amount your spouse is entitled to receive at their full retirement age. If you choose to receive your spouse’s benefits before you reach full </w:t>
      </w:r>
      <w:r w:rsidRPr="234B5B7E">
        <w:rPr>
          <w:lang w:val="en-US"/>
        </w:rPr>
        <w:lastRenderedPageBreak/>
        <w:t>retirement age, you will get a permanently reduced benefit.</w:t>
      </w:r>
      <w:r>
        <w:br/>
      </w:r>
      <w:r w:rsidRPr="234B5B7E">
        <w:rPr>
          <w:lang w:val="en-US"/>
        </w:rPr>
        <w:t xml:space="preserve">  </w:t>
      </w:r>
      <w:r>
        <w:br/>
      </w:r>
      <w:r w:rsidRPr="234B5B7E">
        <w:rPr>
          <w:lang w:val="en-US"/>
        </w:rPr>
        <w:t>If you wait until you reach full retirement age to receive benefits, you’ll receive your full spouse’s benefit amount, which is up to one-half the amount your spouse can receive. You’ll also get your full spouse’s benefit if you are under full retirement age, but care for a child and one of the following applies:</w:t>
      </w:r>
    </w:p>
    <w:p w14:paraId="508BED20" w14:textId="77777777" w:rsidR="00695F91" w:rsidRDefault="00706578" w:rsidP="00695F91">
      <w:pPr>
        <w:pStyle w:val="Body"/>
        <w:numPr>
          <w:ilvl w:val="0"/>
          <w:numId w:val="5"/>
        </w:numPr>
        <w:spacing w:after="120"/>
      </w:pPr>
      <w:r>
        <w:t xml:space="preserve">The child is younger than age 16. </w:t>
      </w:r>
    </w:p>
    <w:p w14:paraId="1C387AF6" w14:textId="0187C48C" w:rsidR="00706578" w:rsidRDefault="00706578" w:rsidP="00706578">
      <w:pPr>
        <w:pStyle w:val="Body"/>
        <w:numPr>
          <w:ilvl w:val="0"/>
          <w:numId w:val="5"/>
        </w:numPr>
      </w:pPr>
      <w:r>
        <w:t xml:space="preserve">The child has a disability and is entitled to receive benefits on your spouse’s </w:t>
      </w:r>
      <w:r w:rsidRPr="00C742C7">
        <w:t>record</w:t>
      </w:r>
      <w:r>
        <w:t>.</w:t>
      </w:r>
    </w:p>
    <w:p w14:paraId="3DD20217" w14:textId="77777777" w:rsidR="00706578" w:rsidRDefault="00706578" w:rsidP="00706578">
      <w:pPr>
        <w:pStyle w:val="Body"/>
      </w:pPr>
      <w:r w:rsidRPr="234B5B7E">
        <w:rPr>
          <w:lang w:val="en-US"/>
        </w:rPr>
        <w:t>If you’re eligible to receive retirement benefits on your own record, we will pay that amount first.  If your benefits as a spouse are higher than your own retirement benefits, you will get a combination of benefits that equal the higher spouse benefit.</w:t>
      </w:r>
    </w:p>
    <w:p w14:paraId="3CA6F436" w14:textId="4E517EA9" w:rsidR="00706578" w:rsidRDefault="00706578" w:rsidP="00706578">
      <w:pPr>
        <w:pStyle w:val="Body"/>
      </w:pPr>
      <w:r w:rsidRPr="234B5B7E">
        <w:rPr>
          <w:lang w:val="en-US"/>
        </w:rPr>
        <w:t xml:space="preserve">For example, Sandy </w:t>
      </w:r>
      <w:r w:rsidR="00036C8B" w:rsidRPr="234B5B7E">
        <w:rPr>
          <w:lang w:val="en-US"/>
        </w:rPr>
        <w:t>is eligible</w:t>
      </w:r>
      <w:r w:rsidRPr="234B5B7E">
        <w:rPr>
          <w:lang w:val="en-US"/>
        </w:rPr>
        <w:t xml:space="preserve"> for a retirement benefit of $1,000 and a spouse’s benefit of $1,250.  At her full retirement age, she will receive her own $1,000 retirement benefit. We will add $250 from her spouse’s benefit, for a total of $1,250.</w:t>
      </w:r>
    </w:p>
    <w:p w14:paraId="6BF39CDF" w14:textId="70F26C5C" w:rsidR="00706578" w:rsidRDefault="00706578" w:rsidP="00706578">
      <w:pPr>
        <w:pStyle w:val="Body"/>
      </w:pPr>
      <w:r>
        <w:t>Want</w:t>
      </w:r>
      <w:r w:rsidRPr="00AD3EE7">
        <w:t xml:space="preserve"> to apply for </w:t>
      </w:r>
      <w:r>
        <w:t xml:space="preserve">either your or your spouse’s </w:t>
      </w:r>
      <w:r w:rsidRPr="00AD3EE7">
        <w:t>benefits</w:t>
      </w:r>
      <w:r>
        <w:t>?</w:t>
      </w:r>
      <w:r w:rsidRPr="00AD3EE7" w:rsidDel="000932B5">
        <w:t xml:space="preserve"> </w:t>
      </w:r>
      <w:r w:rsidRPr="0016485D">
        <w:t>Are</w:t>
      </w:r>
      <w:r w:rsidRPr="00AD3EE7">
        <w:t xml:space="preserve"> you at least </w:t>
      </w:r>
      <w:r>
        <w:t>61 years and nine months old?</w:t>
      </w:r>
      <w:r w:rsidRPr="00AD3EE7">
        <w:t xml:space="preserve"> </w:t>
      </w:r>
      <w:r>
        <w:t xml:space="preserve">If you answered yes to both, visit </w:t>
      </w:r>
      <w:hyperlink r:id="rId9" w:history="1">
        <w:r w:rsidRPr="00C33EEE">
          <w:rPr>
            <w:rStyle w:val="Hyperlink"/>
          </w:rPr>
          <w:t>www.ssa.gov/benefits/</w:t>
        </w:r>
        <w:r>
          <w:rPr>
            <w:rStyle w:val="Hyperlink"/>
          </w:rPr>
          <w:t>retirement</w:t>
        </w:r>
      </w:hyperlink>
      <w:r>
        <w:t xml:space="preserve"> to get started today.</w:t>
      </w:r>
    </w:p>
    <w:p w14:paraId="7BD60E5F" w14:textId="2678A2F3" w:rsidR="00706578" w:rsidRDefault="00706578" w:rsidP="00706578">
      <w:pPr>
        <w:pStyle w:val="Body"/>
      </w:pPr>
      <w:r>
        <w:t>Are you divorced from a</w:t>
      </w:r>
      <w:r w:rsidRPr="00AD3EE7">
        <w:t xml:space="preserve"> marriage </w:t>
      </w:r>
      <w:r>
        <w:t xml:space="preserve">that </w:t>
      </w:r>
      <w:r w:rsidRPr="00AD3EE7">
        <w:t>lasted at least 10 years</w:t>
      </w:r>
      <w:r>
        <w:t>?</w:t>
      </w:r>
      <w:r w:rsidRPr="00AD3EE7">
        <w:t xml:space="preserve"> </w:t>
      </w:r>
      <w:r>
        <w:t>Y</w:t>
      </w:r>
      <w:r w:rsidRPr="00AD3EE7">
        <w:t xml:space="preserve">ou </w:t>
      </w:r>
      <w:r w:rsidRPr="00C742C7">
        <w:t>may</w:t>
      </w:r>
      <w:r w:rsidRPr="00AD3EE7">
        <w:t xml:space="preserve"> be able to get benefits on your former spouse’s record. </w:t>
      </w:r>
      <w:r>
        <w:t>You can find out more by visiting</w:t>
      </w:r>
      <w:r w:rsidRPr="00AD3EE7">
        <w:t xml:space="preserve"> </w:t>
      </w:r>
      <w:hyperlink r:id="rId10" w:history="1">
        <w:r w:rsidRPr="005720F1">
          <w:rPr>
            <w:rStyle w:val="Hyperlink"/>
          </w:rPr>
          <w:t>www.ssa.gov/planners/retire/divspouse.html</w:t>
        </w:r>
      </w:hyperlink>
      <w:r w:rsidRPr="00215427">
        <w:t xml:space="preserve"> </w:t>
      </w:r>
      <w:r w:rsidRPr="00AD3EE7">
        <w:t>for more information.</w:t>
      </w:r>
      <w:r w:rsidRPr="00AD3EE7">
        <w:br/>
      </w:r>
    </w:p>
    <w:p w14:paraId="5DF239FC" w14:textId="77777777" w:rsidR="00706578" w:rsidRDefault="00706578" w:rsidP="00706578">
      <w:pPr>
        <w:pStyle w:val="Body"/>
        <w:jc w:val="center"/>
      </w:pPr>
      <w:r>
        <w:t># # #</w:t>
      </w:r>
    </w:p>
    <w:p w14:paraId="4F0CDDEC" w14:textId="77777777" w:rsidR="00DB29E0" w:rsidRPr="00706578" w:rsidRDefault="00DB29E0" w:rsidP="00706578"/>
    <w:sectPr w:rsidR="00DB29E0" w:rsidRPr="00706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5062"/>
    <w:multiLevelType w:val="hybridMultilevel"/>
    <w:tmpl w:val="13A61990"/>
    <w:lvl w:ilvl="0" w:tplc="CE0053EE">
      <w:start w:val="1"/>
      <w:numFmt w:val="bullet"/>
      <w:pStyle w:val="ListBullet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8B2D5E"/>
    <w:multiLevelType w:val="hybridMultilevel"/>
    <w:tmpl w:val="7ACC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564C"/>
    <w:multiLevelType w:val="hybridMultilevel"/>
    <w:tmpl w:val="C1EC283A"/>
    <w:lvl w:ilvl="0" w:tplc="77EC32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154D9"/>
    <w:multiLevelType w:val="multilevel"/>
    <w:tmpl w:val="F170E96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F65A8"/>
    <w:multiLevelType w:val="hybridMultilevel"/>
    <w:tmpl w:val="47E2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53922">
    <w:abstractNumId w:val="3"/>
  </w:num>
  <w:num w:numId="2" w16cid:durableId="1169641459">
    <w:abstractNumId w:val="0"/>
  </w:num>
  <w:num w:numId="3" w16cid:durableId="959723179">
    <w:abstractNumId w:val="4"/>
  </w:num>
  <w:num w:numId="4" w16cid:durableId="444470494">
    <w:abstractNumId w:val="2"/>
  </w:num>
  <w:num w:numId="5" w16cid:durableId="153533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12"/>
    <w:rsid w:val="00036C8B"/>
    <w:rsid w:val="00084A3C"/>
    <w:rsid w:val="000D201E"/>
    <w:rsid w:val="00193018"/>
    <w:rsid w:val="0034150A"/>
    <w:rsid w:val="00523F12"/>
    <w:rsid w:val="00541D94"/>
    <w:rsid w:val="005D0332"/>
    <w:rsid w:val="00695F91"/>
    <w:rsid w:val="00706578"/>
    <w:rsid w:val="007D012B"/>
    <w:rsid w:val="009D7DC2"/>
    <w:rsid w:val="00AB0C46"/>
    <w:rsid w:val="00C86295"/>
    <w:rsid w:val="00D0409D"/>
    <w:rsid w:val="00DB29E0"/>
    <w:rsid w:val="00DD2B5E"/>
    <w:rsid w:val="00E1351C"/>
    <w:rsid w:val="00EC235A"/>
    <w:rsid w:val="234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EC46"/>
  <w15:chartTrackingRefBased/>
  <w15:docId w15:val="{D4D19D23-0645-49E8-ADBB-DBDBC56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3F12"/>
    <w:pPr>
      <w:spacing w:after="360" w:line="360" w:lineRule="auto"/>
      <w:outlineLvl w:val="0"/>
    </w:pPr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F12"/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523F12"/>
    <w:rPr>
      <w:color w:val="0000FF"/>
      <w:u w:val="single"/>
    </w:rPr>
  </w:style>
  <w:style w:type="paragraph" w:customStyle="1" w:styleId="Body">
    <w:name w:val="Body"/>
    <w:basedOn w:val="Normal"/>
    <w:qFormat/>
    <w:rsid w:val="00523F12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523F12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523F12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ListBullet1">
    <w:name w:val="List Bullet 1"/>
    <w:basedOn w:val="Normal"/>
    <w:qFormat/>
    <w:rsid w:val="00523F12"/>
    <w:pPr>
      <w:numPr>
        <w:numId w:val="2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523F12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D01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benefits/retirement/planner/applying7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benefits/reti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F990B-5F94-4191-8C58-3752AADC9741}">
  <ds:schemaRefs>
    <ds:schemaRef ds:uri="07c7fcb7-5c43-4032-a2cf-557d02410901"/>
    <ds:schemaRef ds:uri="ee0e8df6-4683-4906-89d2-a3a9e1a315f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88E3EC-A8F9-40F5-931E-2A765474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12A49-02F7-4844-9C20-559542238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Links>
    <vt:vector size="12" baseType="variant">
      <vt:variant>
        <vt:i4>8060979</vt:i4>
      </vt:variant>
      <vt:variant>
        <vt:i4>3</vt:i4>
      </vt:variant>
      <vt:variant>
        <vt:i4>0</vt:i4>
      </vt:variant>
      <vt:variant>
        <vt:i4>5</vt:i4>
      </vt:variant>
      <vt:variant>
        <vt:lpwstr>https://www.ssa.gov/benefits/retirement/planner/applying7.html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https://www.ssa.gov/benefits/retirement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Key, Davon</cp:lastModifiedBy>
  <cp:revision>10</cp:revision>
  <dcterms:created xsi:type="dcterms:W3CDTF">2024-04-18T18:49:00Z</dcterms:created>
  <dcterms:modified xsi:type="dcterms:W3CDTF">2024-08-30T13:42:00Z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